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F7" w:rsidRPr="000225E0" w:rsidRDefault="004137F7">
      <w:pPr>
        <w:rPr>
          <w:rFonts w:ascii="Tempus Sans ITC" w:hAnsi="Tempus Sans ITC"/>
          <w:b/>
          <w:sz w:val="24"/>
          <w:szCs w:val="24"/>
        </w:rPr>
      </w:pPr>
      <w:r w:rsidRPr="000225E0">
        <w:rPr>
          <w:rFonts w:ascii="Tempus Sans ITC" w:hAnsi="Tempus Sans ITC"/>
          <w:b/>
          <w:sz w:val="24"/>
          <w:szCs w:val="24"/>
        </w:rPr>
        <w:t>Dea</w:t>
      </w:r>
      <w:r w:rsidR="003419AF" w:rsidRPr="000225E0">
        <w:rPr>
          <w:rFonts w:ascii="Tempus Sans ITC" w:hAnsi="Tempus Sans ITC"/>
          <w:b/>
          <w:sz w:val="24"/>
          <w:szCs w:val="24"/>
        </w:rPr>
        <w:t xml:space="preserve">r Parents of Grade 5 Students, </w:t>
      </w:r>
    </w:p>
    <w:p w:rsidR="003419AF" w:rsidRDefault="004137F7">
      <w:pPr>
        <w:rPr>
          <w:rFonts w:ascii="Tempus Sans ITC" w:hAnsi="Tempus Sans ITC"/>
          <w:sz w:val="24"/>
          <w:szCs w:val="24"/>
        </w:rPr>
      </w:pPr>
      <w:r>
        <w:rPr>
          <w:rFonts w:ascii="Tempus Sans ITC" w:hAnsi="Tempus Sans ITC"/>
          <w:sz w:val="24"/>
          <w:szCs w:val="24"/>
        </w:rPr>
        <w:t>Welcome back to another great year of learning at Guthrie School.  I welcome you and your child to the excitement of g</w:t>
      </w:r>
      <w:r w:rsidR="006E059B">
        <w:rPr>
          <w:rFonts w:ascii="Tempus Sans ITC" w:hAnsi="Tempus Sans ITC"/>
          <w:sz w:val="24"/>
          <w:szCs w:val="24"/>
        </w:rPr>
        <w:t xml:space="preserve">rade 5.  Presently, </w:t>
      </w:r>
      <w:r w:rsidR="007747B6">
        <w:rPr>
          <w:rFonts w:ascii="Tempus Sans ITC" w:hAnsi="Tempus Sans ITC"/>
          <w:sz w:val="24"/>
          <w:szCs w:val="24"/>
        </w:rPr>
        <w:t>there are 23 students</w:t>
      </w:r>
      <w:r w:rsidR="006E059B">
        <w:rPr>
          <w:rFonts w:ascii="Tempus Sans ITC" w:hAnsi="Tempus Sans ITC"/>
          <w:sz w:val="24"/>
          <w:szCs w:val="24"/>
        </w:rPr>
        <w:t xml:space="preserve"> in the c</w:t>
      </w:r>
      <w:r w:rsidR="00DF2F42">
        <w:rPr>
          <w:rFonts w:ascii="Tempus Sans ITC" w:hAnsi="Tempus Sans ITC"/>
          <w:sz w:val="24"/>
          <w:szCs w:val="24"/>
        </w:rPr>
        <w:t>lassroom</w:t>
      </w:r>
      <w:r>
        <w:rPr>
          <w:rFonts w:ascii="Tempus Sans ITC" w:hAnsi="Tempus Sans ITC"/>
          <w:sz w:val="24"/>
          <w:szCs w:val="24"/>
        </w:rPr>
        <w:t xml:space="preserve">.  </w:t>
      </w:r>
      <w:r w:rsidR="006E059B">
        <w:rPr>
          <w:rFonts w:ascii="Tempus Sans ITC" w:hAnsi="Tempus Sans ITC"/>
          <w:sz w:val="24"/>
          <w:szCs w:val="24"/>
        </w:rPr>
        <w:t>Since we are in grade 5, I rely upon the students’</w:t>
      </w:r>
      <w:r w:rsidR="007747B6">
        <w:rPr>
          <w:rFonts w:ascii="Tempus Sans ITC" w:hAnsi="Tempus Sans ITC"/>
          <w:sz w:val="24"/>
          <w:szCs w:val="24"/>
        </w:rPr>
        <w:t xml:space="preserve"> maturity, </w:t>
      </w:r>
      <w:r w:rsidR="006E059B">
        <w:rPr>
          <w:rFonts w:ascii="Tempus Sans ITC" w:hAnsi="Tempus Sans ITC"/>
          <w:sz w:val="24"/>
          <w:szCs w:val="24"/>
        </w:rPr>
        <w:t>willingness</w:t>
      </w:r>
      <w:r w:rsidR="003419AF">
        <w:rPr>
          <w:rFonts w:ascii="Tempus Sans ITC" w:hAnsi="Tempus Sans ITC"/>
          <w:sz w:val="24"/>
          <w:szCs w:val="24"/>
        </w:rPr>
        <w:t xml:space="preserve"> </w:t>
      </w:r>
      <w:r w:rsidR="00831B16">
        <w:rPr>
          <w:rFonts w:ascii="Tempus Sans ITC" w:hAnsi="Tempus Sans ITC"/>
          <w:sz w:val="24"/>
          <w:szCs w:val="24"/>
        </w:rPr>
        <w:t xml:space="preserve">to </w:t>
      </w:r>
      <w:r w:rsidR="003419AF">
        <w:rPr>
          <w:rFonts w:ascii="Tempus Sans ITC" w:hAnsi="Tempus Sans ITC"/>
          <w:sz w:val="24"/>
          <w:szCs w:val="24"/>
        </w:rPr>
        <w:t xml:space="preserve">work collectively, </w:t>
      </w:r>
      <w:r w:rsidR="007747B6">
        <w:rPr>
          <w:rFonts w:ascii="Tempus Sans ITC" w:hAnsi="Tempus Sans ITC"/>
          <w:sz w:val="24"/>
          <w:szCs w:val="24"/>
        </w:rPr>
        <w:t>the ability to try their best, and</w:t>
      </w:r>
      <w:r w:rsidR="006E059B">
        <w:rPr>
          <w:rFonts w:ascii="Tempus Sans ITC" w:hAnsi="Tempus Sans ITC"/>
          <w:sz w:val="24"/>
          <w:szCs w:val="24"/>
        </w:rPr>
        <w:t xml:space="preserve"> </w:t>
      </w:r>
      <w:r w:rsidR="00D00AD5">
        <w:rPr>
          <w:rFonts w:ascii="Tempus Sans ITC" w:hAnsi="Tempus Sans ITC"/>
          <w:sz w:val="24"/>
          <w:szCs w:val="24"/>
        </w:rPr>
        <w:t xml:space="preserve">willingness to </w:t>
      </w:r>
      <w:r w:rsidR="003419AF">
        <w:rPr>
          <w:rFonts w:ascii="Tempus Sans ITC" w:hAnsi="Tempus Sans ITC"/>
          <w:sz w:val="24"/>
          <w:szCs w:val="24"/>
        </w:rPr>
        <w:t>support each other</w:t>
      </w:r>
      <w:r w:rsidR="007747B6">
        <w:rPr>
          <w:rFonts w:ascii="Tempus Sans ITC" w:hAnsi="Tempus Sans ITC"/>
          <w:sz w:val="24"/>
          <w:szCs w:val="24"/>
        </w:rPr>
        <w:t xml:space="preserve"> throughout the year.</w:t>
      </w:r>
      <w:r>
        <w:rPr>
          <w:rFonts w:ascii="Tempus Sans ITC" w:hAnsi="Tempus Sans ITC"/>
          <w:sz w:val="24"/>
          <w:szCs w:val="24"/>
        </w:rPr>
        <w:t xml:space="preserve"> </w:t>
      </w:r>
    </w:p>
    <w:p w:rsidR="003419AF" w:rsidRDefault="003419AF">
      <w:pPr>
        <w:rPr>
          <w:rFonts w:ascii="Tempus Sans ITC" w:hAnsi="Tempus Sans ITC"/>
          <w:sz w:val="24"/>
          <w:szCs w:val="24"/>
        </w:rPr>
      </w:pPr>
      <w:r>
        <w:rPr>
          <w:noProof/>
        </w:rPr>
        <w:drawing>
          <wp:inline distT="0" distB="0" distL="0" distR="0" wp14:anchorId="4327EA07" wp14:editId="6D49DDE4">
            <wp:extent cx="5661329" cy="1848348"/>
            <wp:effectExtent l="0" t="0" r="0" b="0"/>
            <wp:docPr id="2" name="Picture 2" descr="http://www.musiccitydental.com/wp-content/uploads/2013/08/back-to-scho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citydental.com/wp-content/uploads/2013/08/back-to-school-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1789" cy="1881147"/>
                    </a:xfrm>
                    <a:prstGeom prst="rect">
                      <a:avLst/>
                    </a:prstGeom>
                    <a:noFill/>
                    <a:ln>
                      <a:noFill/>
                    </a:ln>
                  </pic:spPr>
                </pic:pic>
              </a:graphicData>
            </a:graphic>
          </wp:inline>
        </w:drawing>
      </w:r>
    </w:p>
    <w:p w:rsidR="004137F7" w:rsidRDefault="00356198">
      <w:pPr>
        <w:rPr>
          <w:rFonts w:ascii="Tempus Sans ITC" w:hAnsi="Tempus Sans ITC"/>
          <w:sz w:val="24"/>
          <w:szCs w:val="24"/>
        </w:rPr>
      </w:pPr>
      <w:r>
        <w:rPr>
          <w:rFonts w:ascii="Tempus Sans ITC" w:hAnsi="Tempus Sans ITC"/>
          <w:sz w:val="24"/>
          <w:szCs w:val="24"/>
        </w:rPr>
        <w:t>I will be teaching</w:t>
      </w:r>
      <w:r w:rsidR="004137F7">
        <w:rPr>
          <w:rFonts w:ascii="Tempus Sans ITC" w:hAnsi="Tempus Sans ITC"/>
          <w:sz w:val="24"/>
          <w:szCs w:val="24"/>
        </w:rPr>
        <w:t xml:space="preserve"> </w:t>
      </w:r>
      <w:r w:rsidR="006E059B">
        <w:rPr>
          <w:rFonts w:ascii="Tempus Sans ITC" w:hAnsi="Tempus Sans ITC"/>
          <w:sz w:val="24"/>
          <w:szCs w:val="24"/>
        </w:rPr>
        <w:t xml:space="preserve">all </w:t>
      </w:r>
      <w:r w:rsidR="004137F7">
        <w:rPr>
          <w:rFonts w:ascii="Tempus Sans ITC" w:hAnsi="Tempus Sans ITC"/>
          <w:sz w:val="24"/>
          <w:szCs w:val="24"/>
        </w:rPr>
        <w:t xml:space="preserve">the </w:t>
      </w:r>
      <w:r w:rsidR="00DF2F42">
        <w:rPr>
          <w:rFonts w:ascii="Tempus Sans ITC" w:hAnsi="Tempus Sans ITC"/>
          <w:sz w:val="24"/>
          <w:szCs w:val="24"/>
        </w:rPr>
        <w:t xml:space="preserve">core subjects as well as </w:t>
      </w:r>
      <w:r>
        <w:rPr>
          <w:rFonts w:ascii="Tempus Sans ITC" w:hAnsi="Tempus Sans ITC"/>
          <w:sz w:val="24"/>
          <w:szCs w:val="24"/>
        </w:rPr>
        <w:t>art</w:t>
      </w:r>
      <w:r w:rsidR="00DF2F42">
        <w:rPr>
          <w:rFonts w:ascii="Tempus Sans ITC" w:hAnsi="Tempus Sans ITC"/>
          <w:sz w:val="24"/>
          <w:szCs w:val="24"/>
        </w:rPr>
        <w:t xml:space="preserve">, </w:t>
      </w:r>
      <w:r w:rsidR="006E059B">
        <w:rPr>
          <w:rFonts w:ascii="Tempus Sans ITC" w:hAnsi="Tempus Sans ITC"/>
          <w:sz w:val="24"/>
          <w:szCs w:val="24"/>
        </w:rPr>
        <w:t xml:space="preserve">physical education, </w:t>
      </w:r>
      <w:r w:rsidR="00DF2F42">
        <w:rPr>
          <w:rFonts w:ascii="Tempus Sans ITC" w:hAnsi="Tempus Sans ITC"/>
          <w:sz w:val="24"/>
          <w:szCs w:val="24"/>
        </w:rPr>
        <w:t>computers,</w:t>
      </w:r>
      <w:r>
        <w:rPr>
          <w:rFonts w:ascii="Tempus Sans ITC" w:hAnsi="Tempus Sans ITC"/>
          <w:sz w:val="24"/>
          <w:szCs w:val="24"/>
        </w:rPr>
        <w:t xml:space="preserve"> and health to the students.  </w:t>
      </w:r>
      <w:r w:rsidR="004137F7">
        <w:rPr>
          <w:rFonts w:ascii="Tempus Sans ITC" w:hAnsi="Tempus Sans ITC"/>
          <w:sz w:val="24"/>
          <w:szCs w:val="24"/>
        </w:rPr>
        <w:t>The following subjects</w:t>
      </w:r>
      <w:r>
        <w:rPr>
          <w:rFonts w:ascii="Tempus Sans ITC" w:hAnsi="Tempus Sans ITC"/>
          <w:sz w:val="24"/>
          <w:szCs w:val="24"/>
        </w:rPr>
        <w:t xml:space="preserve"> will be taught by these</w:t>
      </w:r>
      <w:r w:rsidR="004137F7">
        <w:rPr>
          <w:rFonts w:ascii="Tempus Sans ITC" w:hAnsi="Tempus Sans ITC"/>
          <w:sz w:val="24"/>
          <w:szCs w:val="24"/>
        </w:rPr>
        <w:t xml:space="preserve"> </w:t>
      </w:r>
      <w:r w:rsidR="00831B16">
        <w:rPr>
          <w:rFonts w:ascii="Tempus Sans ITC" w:hAnsi="Tempus Sans ITC"/>
          <w:sz w:val="24"/>
          <w:szCs w:val="24"/>
        </w:rPr>
        <w:t xml:space="preserve">others </w:t>
      </w:r>
      <w:r w:rsidR="004137F7">
        <w:rPr>
          <w:rFonts w:ascii="Tempus Sans ITC" w:hAnsi="Tempus Sans ITC"/>
          <w:sz w:val="24"/>
          <w:szCs w:val="24"/>
        </w:rPr>
        <w:t>teachers.</w:t>
      </w:r>
    </w:p>
    <w:p w:rsidR="004137F7" w:rsidRDefault="006E059B" w:rsidP="003419AF">
      <w:pPr>
        <w:pStyle w:val="NoSpacing"/>
      </w:pPr>
      <w:r>
        <w:t>Mrs. Murray</w:t>
      </w:r>
      <w:r w:rsidR="004137F7">
        <w:t>-</w:t>
      </w:r>
      <w:r w:rsidR="007B2B99">
        <w:t>French</w:t>
      </w:r>
      <w:r w:rsidR="007747B6">
        <w:t xml:space="preserve"> (two blocks per week)</w:t>
      </w:r>
    </w:p>
    <w:p w:rsidR="006E059B" w:rsidRDefault="002168B9" w:rsidP="00303272">
      <w:pPr>
        <w:pStyle w:val="NoSpacing"/>
      </w:pPr>
      <w:r>
        <w:t xml:space="preserve">Mrs. </w:t>
      </w:r>
      <w:proofErr w:type="spellStart"/>
      <w:r>
        <w:t>O</w:t>
      </w:r>
      <w:r w:rsidR="006E059B">
        <w:t>l</w:t>
      </w:r>
      <w:r>
        <w:t>tsher</w:t>
      </w:r>
      <w:proofErr w:type="spellEnd"/>
      <w:r>
        <w:t>-M</w:t>
      </w:r>
      <w:r w:rsidR="00DF2F42">
        <w:t>usic</w:t>
      </w:r>
      <w:r w:rsidR="007747B6">
        <w:t xml:space="preserve"> (two blocks per week)</w:t>
      </w:r>
    </w:p>
    <w:p w:rsidR="00303272" w:rsidRPr="00303272" w:rsidRDefault="00303272" w:rsidP="00303272">
      <w:pPr>
        <w:pStyle w:val="NoSpacing"/>
      </w:pPr>
    </w:p>
    <w:p w:rsidR="008D34CE" w:rsidRDefault="008D34CE">
      <w:pPr>
        <w:rPr>
          <w:rFonts w:ascii="Tempus Sans ITC" w:hAnsi="Tempus Sans ITC"/>
          <w:b/>
          <w:sz w:val="24"/>
          <w:szCs w:val="24"/>
        </w:rPr>
      </w:pPr>
      <w:r>
        <w:rPr>
          <w:rFonts w:ascii="Tempus Sans ITC" w:hAnsi="Tempus Sans ITC"/>
          <w:b/>
          <w:sz w:val="24"/>
          <w:szCs w:val="24"/>
        </w:rPr>
        <w:t>Core Subjects:</w:t>
      </w:r>
    </w:p>
    <w:p w:rsidR="008D34CE" w:rsidRDefault="008D34CE">
      <w:pPr>
        <w:rPr>
          <w:rFonts w:ascii="Tempus Sans ITC" w:hAnsi="Tempus Sans ITC"/>
          <w:sz w:val="24"/>
          <w:szCs w:val="24"/>
        </w:rPr>
      </w:pPr>
      <w:r>
        <w:rPr>
          <w:rFonts w:ascii="Tempus Sans ITC" w:hAnsi="Tempus Sans ITC"/>
          <w:b/>
          <w:sz w:val="24"/>
          <w:szCs w:val="24"/>
        </w:rPr>
        <w:t xml:space="preserve">Language Arts:  </w:t>
      </w:r>
      <w:r w:rsidR="00F0406D">
        <w:rPr>
          <w:rFonts w:ascii="Tempus Sans ITC" w:hAnsi="Tempus Sans ITC"/>
          <w:sz w:val="24"/>
          <w:szCs w:val="24"/>
        </w:rPr>
        <w:t>The following strands are</w:t>
      </w:r>
      <w:r>
        <w:rPr>
          <w:rFonts w:ascii="Tempus Sans ITC" w:hAnsi="Tempus Sans ITC"/>
          <w:sz w:val="24"/>
          <w:szCs w:val="24"/>
        </w:rPr>
        <w:t xml:space="preserve"> covered in grade 5:  </w:t>
      </w:r>
    </w:p>
    <w:p w:rsidR="008D34CE" w:rsidRDefault="008D34CE" w:rsidP="00303272">
      <w:pPr>
        <w:pStyle w:val="NoSpacing"/>
      </w:pPr>
      <w:r>
        <w:t>Explore thoughts and ideas</w:t>
      </w:r>
    </w:p>
    <w:p w:rsidR="008D34CE" w:rsidRDefault="008D34CE" w:rsidP="00303272">
      <w:pPr>
        <w:pStyle w:val="NoSpacing"/>
      </w:pPr>
      <w:r>
        <w:t>Comprehends various kinds of text</w:t>
      </w:r>
    </w:p>
    <w:p w:rsidR="008D34CE" w:rsidRDefault="008D34CE" w:rsidP="00303272">
      <w:pPr>
        <w:pStyle w:val="NoSpacing"/>
      </w:pPr>
      <w:r>
        <w:t>Manages ideas and information</w:t>
      </w:r>
    </w:p>
    <w:p w:rsidR="008D34CE" w:rsidRDefault="008D34CE" w:rsidP="00303272">
      <w:pPr>
        <w:pStyle w:val="NoSpacing"/>
      </w:pPr>
      <w:r>
        <w:t>Communicates clearly</w:t>
      </w:r>
    </w:p>
    <w:p w:rsidR="00303272" w:rsidRDefault="00303272" w:rsidP="00303272">
      <w:pPr>
        <w:pStyle w:val="NoSpacing"/>
      </w:pPr>
      <w:r>
        <w:t>Respects and supports others</w:t>
      </w:r>
    </w:p>
    <w:p w:rsidR="00F0406D" w:rsidRDefault="00F0406D" w:rsidP="00303272">
      <w:pPr>
        <w:pStyle w:val="NoSpacing"/>
      </w:pPr>
    </w:p>
    <w:p w:rsidR="00F0406D" w:rsidRDefault="00F0406D" w:rsidP="00303272">
      <w:pPr>
        <w:pStyle w:val="NoSpacing"/>
      </w:pPr>
      <w:r>
        <w:t>Our main student anthologies used include Cornerstones (Gage Learning,) Communication Skills (Heath Canada Ltd.), and Working Words in Spelling (Houghton Mifflin Co.)</w:t>
      </w:r>
    </w:p>
    <w:p w:rsidR="008D34CE" w:rsidRDefault="008D34CE" w:rsidP="00303272">
      <w:pPr>
        <w:pStyle w:val="NoSpacing"/>
      </w:pPr>
      <w:r>
        <w:t xml:space="preserve"> </w:t>
      </w:r>
    </w:p>
    <w:p w:rsidR="006E059B" w:rsidRDefault="007B526C">
      <w:pPr>
        <w:rPr>
          <w:rFonts w:ascii="Tempus Sans ITC" w:hAnsi="Tempus Sans ITC"/>
          <w:sz w:val="24"/>
          <w:szCs w:val="24"/>
        </w:rPr>
      </w:pPr>
      <w:r>
        <w:rPr>
          <w:noProof/>
        </w:rPr>
        <w:drawing>
          <wp:anchor distT="0" distB="0" distL="114300" distR="114300" simplePos="0" relativeHeight="251661312" behindDoc="0" locked="0" layoutInCell="1" allowOverlap="1" wp14:anchorId="2402EA2F" wp14:editId="1EDEDAED">
            <wp:simplePos x="0" y="0"/>
            <wp:positionH relativeFrom="column">
              <wp:posOffset>2047875</wp:posOffset>
            </wp:positionH>
            <wp:positionV relativeFrom="paragraph">
              <wp:posOffset>949960</wp:posOffset>
            </wp:positionV>
            <wp:extent cx="1438275" cy="1438275"/>
            <wp:effectExtent l="0" t="0" r="9525" b="9525"/>
            <wp:wrapNone/>
            <wp:docPr id="9" name="Picture 9" descr="Books, Reading, Reading Book,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s, Reading, Reading Book, R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06D">
        <w:rPr>
          <w:rFonts w:ascii="Tempus Sans ITC" w:hAnsi="Tempus Sans ITC"/>
          <w:sz w:val="24"/>
          <w:szCs w:val="24"/>
        </w:rPr>
        <w:t>The students are</w:t>
      </w:r>
      <w:r w:rsidR="001604D1">
        <w:rPr>
          <w:rFonts w:ascii="Tempus Sans ITC" w:hAnsi="Tempus Sans ITC"/>
          <w:sz w:val="24"/>
          <w:szCs w:val="24"/>
        </w:rPr>
        <w:t xml:space="preserve"> involved</w:t>
      </w:r>
      <w:r w:rsidR="008D34CE">
        <w:rPr>
          <w:rFonts w:ascii="Tempus Sans ITC" w:hAnsi="Tempus Sans ITC"/>
          <w:sz w:val="24"/>
          <w:szCs w:val="24"/>
        </w:rPr>
        <w:t xml:space="preserve"> in a varie</w:t>
      </w:r>
      <w:r w:rsidR="001604D1">
        <w:rPr>
          <w:rFonts w:ascii="Tempus Sans ITC" w:hAnsi="Tempus Sans ITC"/>
          <w:sz w:val="24"/>
          <w:szCs w:val="24"/>
        </w:rPr>
        <w:t>ty of literature lessons necessary</w:t>
      </w:r>
      <w:r w:rsidR="008D34CE">
        <w:rPr>
          <w:rFonts w:ascii="Tempus Sans ITC" w:hAnsi="Tempus Sans ITC"/>
          <w:sz w:val="24"/>
          <w:szCs w:val="24"/>
        </w:rPr>
        <w:t xml:space="preserve"> to enhance their reading, writing, listening, viewing, speaking and responding skills.  </w:t>
      </w:r>
      <w:r w:rsidR="001604D1">
        <w:rPr>
          <w:rFonts w:ascii="Tempus Sans ITC" w:hAnsi="Tempus Sans ITC"/>
          <w:sz w:val="24"/>
          <w:szCs w:val="24"/>
        </w:rPr>
        <w:t>Lesson</w:t>
      </w:r>
      <w:r w:rsidR="00F0406D">
        <w:rPr>
          <w:rFonts w:ascii="Tempus Sans ITC" w:hAnsi="Tempus Sans ITC"/>
          <w:sz w:val="24"/>
          <w:szCs w:val="24"/>
        </w:rPr>
        <w:t>s</w:t>
      </w:r>
      <w:r w:rsidR="001604D1">
        <w:rPr>
          <w:rFonts w:ascii="Tempus Sans ITC" w:hAnsi="Tempus Sans ITC"/>
          <w:sz w:val="24"/>
          <w:szCs w:val="24"/>
        </w:rPr>
        <w:t xml:space="preserve"> on g</w:t>
      </w:r>
      <w:r w:rsidR="008D34CE">
        <w:rPr>
          <w:rFonts w:ascii="Tempus Sans ITC" w:hAnsi="Tempus Sans ITC"/>
          <w:sz w:val="24"/>
          <w:szCs w:val="24"/>
        </w:rPr>
        <w:t xml:space="preserve">rammar, reading a variety </w:t>
      </w:r>
      <w:r w:rsidR="006E059B">
        <w:rPr>
          <w:rFonts w:ascii="Tempus Sans ITC" w:hAnsi="Tempus Sans ITC"/>
          <w:sz w:val="24"/>
          <w:szCs w:val="24"/>
        </w:rPr>
        <w:t xml:space="preserve">of </w:t>
      </w:r>
      <w:r w:rsidR="008D34CE">
        <w:rPr>
          <w:rFonts w:ascii="Tempus Sans ITC" w:hAnsi="Tempus Sans ITC"/>
          <w:sz w:val="24"/>
          <w:szCs w:val="24"/>
        </w:rPr>
        <w:t>genre, studying high frequency words in spelling, partaking in guided reading groups,</w:t>
      </w:r>
      <w:r w:rsidR="001604D1">
        <w:rPr>
          <w:rFonts w:ascii="Tempus Sans ITC" w:hAnsi="Tempus Sans ITC"/>
          <w:sz w:val="24"/>
          <w:szCs w:val="24"/>
        </w:rPr>
        <w:t xml:space="preserve"> and writing different </w:t>
      </w:r>
      <w:r w:rsidR="008D34CE">
        <w:rPr>
          <w:rFonts w:ascii="Tempus Sans ITC" w:hAnsi="Tempus Sans ITC"/>
          <w:sz w:val="24"/>
          <w:szCs w:val="24"/>
        </w:rPr>
        <w:t xml:space="preserve">stories throughout the year will be our focus. </w:t>
      </w:r>
    </w:p>
    <w:p w:rsidR="007B526C" w:rsidRPr="00303272" w:rsidRDefault="007B526C">
      <w:pPr>
        <w:rPr>
          <w:rFonts w:ascii="Tempus Sans ITC" w:hAnsi="Tempus Sans ITC"/>
          <w:sz w:val="24"/>
          <w:szCs w:val="24"/>
        </w:rPr>
      </w:pPr>
    </w:p>
    <w:p w:rsidR="00303272" w:rsidRDefault="00303272">
      <w:pPr>
        <w:rPr>
          <w:rFonts w:ascii="Tempus Sans ITC" w:hAnsi="Tempus Sans ITC"/>
          <w:b/>
          <w:sz w:val="24"/>
          <w:szCs w:val="24"/>
        </w:rPr>
      </w:pPr>
    </w:p>
    <w:p w:rsidR="001604D1" w:rsidRDefault="001604D1">
      <w:pPr>
        <w:rPr>
          <w:rFonts w:ascii="Tempus Sans ITC" w:hAnsi="Tempus Sans ITC"/>
          <w:sz w:val="24"/>
          <w:szCs w:val="24"/>
        </w:rPr>
      </w:pPr>
      <w:r w:rsidRPr="001604D1">
        <w:rPr>
          <w:rFonts w:ascii="Tempus Sans ITC" w:hAnsi="Tempus Sans ITC"/>
          <w:b/>
          <w:sz w:val="24"/>
          <w:szCs w:val="24"/>
        </w:rPr>
        <w:lastRenderedPageBreak/>
        <w:t>Math:</w:t>
      </w:r>
      <w:r w:rsidR="008D34CE" w:rsidRPr="001604D1">
        <w:rPr>
          <w:rFonts w:ascii="Tempus Sans ITC" w:hAnsi="Tempus Sans ITC"/>
          <w:b/>
          <w:sz w:val="24"/>
          <w:szCs w:val="24"/>
        </w:rPr>
        <w:t xml:space="preserve">  </w:t>
      </w:r>
      <w:r w:rsidR="00F0406D">
        <w:rPr>
          <w:rFonts w:ascii="Tempus Sans ITC" w:hAnsi="Tempus Sans ITC"/>
          <w:sz w:val="24"/>
          <w:szCs w:val="24"/>
        </w:rPr>
        <w:t>The following strands are</w:t>
      </w:r>
      <w:r>
        <w:rPr>
          <w:rFonts w:ascii="Tempus Sans ITC" w:hAnsi="Tempus Sans ITC"/>
          <w:sz w:val="24"/>
          <w:szCs w:val="24"/>
        </w:rPr>
        <w:t xml:space="preserve"> covered in grade 5:  </w:t>
      </w:r>
    </w:p>
    <w:p w:rsidR="00303272" w:rsidRDefault="007B526C" w:rsidP="00303272">
      <w:pPr>
        <w:pStyle w:val="NoSpacing"/>
      </w:pPr>
      <w:r>
        <w:rPr>
          <w:noProof/>
        </w:rPr>
        <w:drawing>
          <wp:anchor distT="0" distB="0" distL="114300" distR="114300" simplePos="0" relativeHeight="251658240" behindDoc="0" locked="0" layoutInCell="1" allowOverlap="1" wp14:anchorId="1DF85D40" wp14:editId="5C1E1EF7">
            <wp:simplePos x="0" y="0"/>
            <wp:positionH relativeFrom="column">
              <wp:posOffset>2363097</wp:posOffset>
            </wp:positionH>
            <wp:positionV relativeFrom="paragraph">
              <wp:posOffset>7619</wp:posOffset>
            </wp:positionV>
            <wp:extent cx="1761563" cy="1247775"/>
            <wp:effectExtent l="0" t="0" r="0" b="0"/>
            <wp:wrapNone/>
            <wp:docPr id="3" name="Picture 3" descr="Ruler, Centimeter, Length, Instrument, Measur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r, Centimeter, Length, Instrument, Measure,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389" cy="1249777"/>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72">
        <w:t>Patterns and Equations</w:t>
      </w:r>
    </w:p>
    <w:p w:rsidR="00303272" w:rsidRDefault="00303272" w:rsidP="00303272">
      <w:pPr>
        <w:pStyle w:val="NoSpacing"/>
      </w:pPr>
      <w:r>
        <w:t>Whole Numbers</w:t>
      </w:r>
    </w:p>
    <w:p w:rsidR="00303272" w:rsidRDefault="00303272" w:rsidP="00303272">
      <w:pPr>
        <w:pStyle w:val="NoSpacing"/>
      </w:pPr>
      <w:r>
        <w:t>Multiplying and Dividing Whole Numbers</w:t>
      </w:r>
    </w:p>
    <w:p w:rsidR="00303272" w:rsidRDefault="00303272" w:rsidP="00303272">
      <w:pPr>
        <w:pStyle w:val="NoSpacing"/>
      </w:pPr>
      <w:r>
        <w:t>Measurement</w:t>
      </w:r>
    </w:p>
    <w:p w:rsidR="00303272" w:rsidRDefault="00303272" w:rsidP="00303272">
      <w:pPr>
        <w:pStyle w:val="NoSpacing"/>
      </w:pPr>
      <w:r>
        <w:t>Fractions and Decimals</w:t>
      </w:r>
    </w:p>
    <w:p w:rsidR="00303272" w:rsidRDefault="00303272" w:rsidP="00303272">
      <w:pPr>
        <w:pStyle w:val="NoSpacing"/>
      </w:pPr>
      <w:r>
        <w:t>Geometry</w:t>
      </w:r>
    </w:p>
    <w:p w:rsidR="001604D1" w:rsidRDefault="001604D1" w:rsidP="00303272">
      <w:pPr>
        <w:pStyle w:val="NoSpacing"/>
      </w:pPr>
      <w:r>
        <w:t>Statistics and Probability</w:t>
      </w:r>
    </w:p>
    <w:p w:rsidR="008D34CE" w:rsidRDefault="00303272" w:rsidP="00303272">
      <w:pPr>
        <w:pStyle w:val="NoSpacing"/>
      </w:pPr>
      <w:r>
        <w:t>Transformations</w:t>
      </w:r>
    </w:p>
    <w:p w:rsidR="00F0406D" w:rsidRDefault="00F0406D" w:rsidP="00303272">
      <w:pPr>
        <w:pStyle w:val="NoSpacing"/>
      </w:pPr>
    </w:p>
    <w:p w:rsidR="00F0406D" w:rsidRDefault="00F0406D" w:rsidP="00303272">
      <w:pPr>
        <w:pStyle w:val="NoSpacing"/>
      </w:pPr>
      <w:r>
        <w:t>The student text book used most regularly is Math Makes Sense (Pearson) teacher created worksheet</w:t>
      </w:r>
      <w:r w:rsidR="00D00AD5">
        <w:t>s</w:t>
      </w:r>
      <w:r>
        <w:t xml:space="preserve">, </w:t>
      </w:r>
      <w:r w:rsidR="00D00AD5">
        <w:t>“</w:t>
      </w:r>
      <w:proofErr w:type="spellStart"/>
      <w:r>
        <w:t>Mathletics</w:t>
      </w:r>
      <w:proofErr w:type="spellEnd"/>
      <w:r w:rsidR="00D00AD5">
        <w:t>”</w:t>
      </w:r>
      <w:r>
        <w:t xml:space="preserve"> computer program. </w:t>
      </w:r>
    </w:p>
    <w:p w:rsidR="00303272" w:rsidRDefault="00303272" w:rsidP="00303272">
      <w:pPr>
        <w:pStyle w:val="NoSpacing"/>
      </w:pPr>
    </w:p>
    <w:p w:rsidR="00303272" w:rsidRDefault="00303272" w:rsidP="00303272">
      <w:pPr>
        <w:pStyle w:val="NoSpacing"/>
      </w:pPr>
    </w:p>
    <w:p w:rsidR="00303272" w:rsidRDefault="00303272" w:rsidP="00303272">
      <w:pPr>
        <w:pStyle w:val="NoSpacing"/>
        <w:rPr>
          <w:rFonts w:ascii="Tempus Sans ITC" w:hAnsi="Tempus Sans ITC"/>
          <w:sz w:val="24"/>
          <w:szCs w:val="24"/>
        </w:rPr>
      </w:pPr>
      <w:r w:rsidRPr="00303272">
        <w:rPr>
          <w:rFonts w:ascii="Tempus Sans ITC" w:hAnsi="Tempus Sans ITC"/>
          <w:b/>
          <w:sz w:val="24"/>
          <w:szCs w:val="24"/>
        </w:rPr>
        <w:t>Science:</w:t>
      </w:r>
      <w:r w:rsidR="00F0406D">
        <w:rPr>
          <w:rFonts w:ascii="Tempus Sans ITC" w:hAnsi="Tempus Sans ITC"/>
          <w:sz w:val="24"/>
          <w:szCs w:val="24"/>
        </w:rPr>
        <w:t xml:space="preserve">  The following stands are</w:t>
      </w:r>
      <w:r>
        <w:rPr>
          <w:rFonts w:ascii="Tempus Sans ITC" w:hAnsi="Tempus Sans ITC"/>
          <w:sz w:val="24"/>
          <w:szCs w:val="24"/>
        </w:rPr>
        <w:t xml:space="preserve"> covered in grade 5:</w:t>
      </w:r>
    </w:p>
    <w:p w:rsidR="00303272" w:rsidRDefault="00303272" w:rsidP="00303272">
      <w:pPr>
        <w:pStyle w:val="NoSpacing"/>
        <w:rPr>
          <w:rFonts w:ascii="Tempus Sans ITC" w:hAnsi="Tempus Sans ITC"/>
          <w:sz w:val="24"/>
          <w:szCs w:val="24"/>
        </w:rPr>
      </w:pPr>
    </w:p>
    <w:p w:rsidR="00303272" w:rsidRPr="00303272" w:rsidRDefault="007B526C" w:rsidP="00303272">
      <w:pPr>
        <w:pStyle w:val="NoSpacing"/>
      </w:pPr>
      <w:r>
        <w:rPr>
          <w:noProof/>
        </w:rPr>
        <w:drawing>
          <wp:anchor distT="0" distB="0" distL="114300" distR="114300" simplePos="0" relativeHeight="251659264" behindDoc="0" locked="0" layoutInCell="1" allowOverlap="1" wp14:anchorId="13B2A3D4" wp14:editId="4743C1EC">
            <wp:simplePos x="0" y="0"/>
            <wp:positionH relativeFrom="column">
              <wp:posOffset>2257425</wp:posOffset>
            </wp:positionH>
            <wp:positionV relativeFrom="paragraph">
              <wp:posOffset>5715</wp:posOffset>
            </wp:positionV>
            <wp:extent cx="713672" cy="1013498"/>
            <wp:effectExtent l="0" t="0" r="0" b="0"/>
            <wp:wrapNone/>
            <wp:docPr id="5" name="Picture 5" descr="Beaker, Chemistry, Container, Glass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ker, Chemistry, Container, Glassw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672" cy="1013498"/>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72" w:rsidRPr="00303272">
        <w:t>Weather Watch</w:t>
      </w:r>
    </w:p>
    <w:p w:rsidR="00303272" w:rsidRPr="00303272" w:rsidRDefault="00303272" w:rsidP="00303272">
      <w:pPr>
        <w:pStyle w:val="NoSpacing"/>
      </w:pPr>
      <w:r w:rsidRPr="00303272">
        <w:t>Classroom Chemistry</w:t>
      </w:r>
    </w:p>
    <w:p w:rsidR="00303272" w:rsidRPr="00303272" w:rsidRDefault="00303272" w:rsidP="00303272">
      <w:pPr>
        <w:pStyle w:val="NoSpacing"/>
      </w:pPr>
      <w:r w:rsidRPr="00303272">
        <w:t>Electricity</w:t>
      </w:r>
    </w:p>
    <w:p w:rsidR="00303272" w:rsidRPr="00303272" w:rsidRDefault="00303272" w:rsidP="00303272">
      <w:pPr>
        <w:pStyle w:val="NoSpacing"/>
      </w:pPr>
      <w:r w:rsidRPr="00303272">
        <w:t>Mechanisms Using Electricity</w:t>
      </w:r>
    </w:p>
    <w:p w:rsidR="00303272" w:rsidRDefault="00303272" w:rsidP="00303272">
      <w:pPr>
        <w:pStyle w:val="NoSpacing"/>
      </w:pPr>
      <w:r w:rsidRPr="00303272">
        <w:t>Wetlands</w:t>
      </w:r>
    </w:p>
    <w:p w:rsidR="007B526C" w:rsidRDefault="007B526C" w:rsidP="00303272">
      <w:pPr>
        <w:pStyle w:val="NoSpacing"/>
      </w:pPr>
    </w:p>
    <w:p w:rsidR="007B526C" w:rsidRDefault="00F0406D" w:rsidP="00303272">
      <w:pPr>
        <w:pStyle w:val="NoSpacing"/>
      </w:pPr>
      <w:r>
        <w:t xml:space="preserve">Students partake in teacher created assignments and hands on learning experiences.   </w:t>
      </w:r>
    </w:p>
    <w:p w:rsidR="00F0406D" w:rsidRDefault="00F0406D" w:rsidP="00303272">
      <w:pPr>
        <w:pStyle w:val="NoSpacing"/>
      </w:pPr>
    </w:p>
    <w:p w:rsidR="00F0406D" w:rsidRDefault="00F0406D" w:rsidP="00303272">
      <w:pPr>
        <w:pStyle w:val="NoSpacing"/>
      </w:pPr>
    </w:p>
    <w:p w:rsidR="00303272" w:rsidRDefault="00303272" w:rsidP="00303272">
      <w:pPr>
        <w:pStyle w:val="NoSpacing"/>
        <w:rPr>
          <w:rFonts w:ascii="Tempus Sans ITC" w:hAnsi="Tempus Sans ITC"/>
          <w:sz w:val="24"/>
          <w:szCs w:val="24"/>
        </w:rPr>
      </w:pPr>
      <w:r w:rsidRPr="00303272">
        <w:rPr>
          <w:rFonts w:ascii="Tempus Sans ITC" w:hAnsi="Tempus Sans ITC"/>
          <w:b/>
          <w:sz w:val="24"/>
          <w:szCs w:val="24"/>
        </w:rPr>
        <w:t>Social:</w:t>
      </w:r>
      <w:r w:rsidR="00F0406D">
        <w:rPr>
          <w:rFonts w:ascii="Tempus Sans ITC" w:hAnsi="Tempus Sans ITC"/>
          <w:sz w:val="24"/>
          <w:szCs w:val="24"/>
        </w:rPr>
        <w:t xml:space="preserve">  The following strands are</w:t>
      </w:r>
      <w:r>
        <w:rPr>
          <w:rFonts w:ascii="Tempus Sans ITC" w:hAnsi="Tempus Sans ITC"/>
          <w:sz w:val="24"/>
          <w:szCs w:val="24"/>
        </w:rPr>
        <w:t xml:space="preserve"> covered in grade 5:</w:t>
      </w:r>
    </w:p>
    <w:p w:rsidR="00303272" w:rsidRDefault="00303272" w:rsidP="00303272">
      <w:pPr>
        <w:pStyle w:val="NoSpacing"/>
        <w:rPr>
          <w:rFonts w:ascii="Tempus Sans ITC" w:hAnsi="Tempus Sans ITC"/>
          <w:sz w:val="24"/>
          <w:szCs w:val="24"/>
        </w:rPr>
      </w:pPr>
    </w:p>
    <w:p w:rsidR="00303272" w:rsidRPr="00303272" w:rsidRDefault="00303272" w:rsidP="00303272">
      <w:pPr>
        <w:pStyle w:val="NoSpacing"/>
      </w:pPr>
      <w:r w:rsidRPr="00303272">
        <w:t>Exploring Canada’s Regions</w:t>
      </w:r>
    </w:p>
    <w:p w:rsidR="00303272" w:rsidRPr="00303272" w:rsidRDefault="00303272" w:rsidP="00303272">
      <w:pPr>
        <w:pStyle w:val="NoSpacing"/>
      </w:pPr>
      <w:r w:rsidRPr="00303272">
        <w:t>Canada Our Country (Confederation to present)</w:t>
      </w:r>
    </w:p>
    <w:p w:rsidR="00303272" w:rsidRDefault="00303272" w:rsidP="00303272">
      <w:pPr>
        <w:pStyle w:val="NoSpacing"/>
      </w:pPr>
      <w:r w:rsidRPr="00303272">
        <w:t>Current Events</w:t>
      </w:r>
    </w:p>
    <w:p w:rsidR="00F0406D" w:rsidRDefault="00F0406D" w:rsidP="00303272">
      <w:pPr>
        <w:pStyle w:val="NoSpacing"/>
      </w:pPr>
    </w:p>
    <w:p w:rsidR="00F0406D" w:rsidRDefault="00F0406D" w:rsidP="00303272">
      <w:pPr>
        <w:pStyle w:val="NoSpacing"/>
      </w:pPr>
      <w:r>
        <w:t>The student textbook used most often is Voices of Canada-People, Places and Possibilities (Pearson).</w:t>
      </w:r>
    </w:p>
    <w:p w:rsidR="007B526C" w:rsidRDefault="00F0406D" w:rsidP="00303272">
      <w:pPr>
        <w:pStyle w:val="NoSpacing"/>
      </w:pPr>
      <w:r>
        <w:rPr>
          <w:noProof/>
        </w:rPr>
        <w:drawing>
          <wp:anchor distT="0" distB="0" distL="114300" distR="114300" simplePos="0" relativeHeight="251660288" behindDoc="0" locked="0" layoutInCell="1" allowOverlap="1" wp14:anchorId="6AB8B919" wp14:editId="4BA1F6AF">
            <wp:simplePos x="0" y="0"/>
            <wp:positionH relativeFrom="column">
              <wp:posOffset>752475</wp:posOffset>
            </wp:positionH>
            <wp:positionV relativeFrom="paragraph">
              <wp:posOffset>113665</wp:posOffset>
            </wp:positionV>
            <wp:extent cx="4038600" cy="2912110"/>
            <wp:effectExtent l="0" t="0" r="0" b="2540"/>
            <wp:wrapNone/>
            <wp:docPr id="7" name="Picture 7" descr="Map, Canada, Provinces, Territories, Alb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Canada, Provinces, Territories, Albe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2433" cy="29148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26C" w:rsidRDefault="007B526C" w:rsidP="00303272">
      <w:pPr>
        <w:pStyle w:val="NoSpacing"/>
      </w:pPr>
    </w:p>
    <w:p w:rsidR="007B526C" w:rsidRPr="00303272" w:rsidRDefault="007B526C" w:rsidP="00303272">
      <w:pPr>
        <w:pStyle w:val="NoSpacing"/>
      </w:pPr>
    </w:p>
    <w:p w:rsidR="00303272" w:rsidRDefault="00303272" w:rsidP="00303272">
      <w:pPr>
        <w:pStyle w:val="NoSpacing"/>
      </w:pPr>
    </w:p>
    <w:p w:rsidR="007B526C" w:rsidRDefault="007B526C" w:rsidP="00303272">
      <w:pPr>
        <w:rPr>
          <w:rFonts w:ascii="Tempus Sans ITC" w:hAnsi="Tempus Sans ITC"/>
          <w:b/>
          <w:sz w:val="24"/>
          <w:szCs w:val="24"/>
        </w:rPr>
      </w:pPr>
    </w:p>
    <w:p w:rsidR="007B526C" w:rsidRDefault="007B526C" w:rsidP="00303272">
      <w:pPr>
        <w:rPr>
          <w:rFonts w:ascii="Tempus Sans ITC" w:hAnsi="Tempus Sans ITC"/>
          <w:b/>
          <w:sz w:val="24"/>
          <w:szCs w:val="24"/>
        </w:rPr>
      </w:pPr>
    </w:p>
    <w:p w:rsidR="007B526C" w:rsidRDefault="007B526C" w:rsidP="00303272">
      <w:pPr>
        <w:rPr>
          <w:rFonts w:ascii="Tempus Sans ITC" w:hAnsi="Tempus Sans ITC"/>
          <w:b/>
          <w:sz w:val="24"/>
          <w:szCs w:val="24"/>
        </w:rPr>
      </w:pPr>
    </w:p>
    <w:p w:rsidR="007B526C" w:rsidRDefault="007B526C" w:rsidP="00303272">
      <w:pPr>
        <w:rPr>
          <w:rFonts w:ascii="Tempus Sans ITC" w:hAnsi="Tempus Sans ITC"/>
          <w:b/>
          <w:sz w:val="24"/>
          <w:szCs w:val="24"/>
        </w:rPr>
      </w:pPr>
    </w:p>
    <w:p w:rsidR="00F0406D" w:rsidRDefault="00F0406D" w:rsidP="00303272">
      <w:pPr>
        <w:rPr>
          <w:rFonts w:ascii="Tempus Sans ITC" w:hAnsi="Tempus Sans ITC"/>
          <w:b/>
          <w:sz w:val="24"/>
          <w:szCs w:val="24"/>
        </w:rPr>
      </w:pPr>
    </w:p>
    <w:p w:rsidR="00303272" w:rsidRDefault="00303272" w:rsidP="00303272">
      <w:pPr>
        <w:rPr>
          <w:rFonts w:ascii="Tempus Sans ITC" w:hAnsi="Tempus Sans ITC"/>
          <w:sz w:val="24"/>
          <w:szCs w:val="24"/>
        </w:rPr>
      </w:pPr>
      <w:r w:rsidRPr="003419AF">
        <w:rPr>
          <w:rFonts w:ascii="Tempus Sans ITC" w:hAnsi="Tempus Sans ITC"/>
          <w:b/>
          <w:sz w:val="24"/>
          <w:szCs w:val="24"/>
        </w:rPr>
        <w:lastRenderedPageBreak/>
        <w:t>Homework:</w:t>
      </w:r>
      <w:r>
        <w:rPr>
          <w:rFonts w:ascii="Tempus Sans ITC" w:hAnsi="Tempus Sans ITC"/>
          <w:sz w:val="24"/>
          <w:szCs w:val="24"/>
        </w:rPr>
        <w:t xml:space="preserve">  Some days, the students will have some homework, necessary for catching up, review and practice of lessons taught in class.  If there is no homework assigned, students can always review their notes, read a book, or practice their times tables.  Students will make use of their daily agendas to record homework in.  I will initial the agenda each day to ensure homework and special notes are copied down.  I ask that you also initial the agenda to ensure that homework is complete and that communication has been reached back home. </w:t>
      </w:r>
    </w:p>
    <w:p w:rsidR="00303272" w:rsidRDefault="00303272" w:rsidP="00303272">
      <w:pPr>
        <w:rPr>
          <w:rFonts w:ascii="Tempus Sans ITC" w:hAnsi="Tempus Sans ITC"/>
          <w:sz w:val="24"/>
          <w:szCs w:val="24"/>
        </w:rPr>
      </w:pPr>
      <w:r w:rsidRPr="00822B38">
        <w:rPr>
          <w:noProof/>
        </w:rPr>
        <w:drawing>
          <wp:inline distT="0" distB="0" distL="0" distR="0" wp14:anchorId="43A2BAAC" wp14:editId="54E03ACA">
            <wp:extent cx="1248355" cy="1048554"/>
            <wp:effectExtent l="0" t="0" r="9525" b="0"/>
            <wp:docPr id="1" name="Picture 1"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2260" cy="1060234"/>
                    </a:xfrm>
                    <a:prstGeom prst="rect">
                      <a:avLst/>
                    </a:prstGeom>
                    <a:noFill/>
                    <a:ln>
                      <a:noFill/>
                    </a:ln>
                  </pic:spPr>
                </pic:pic>
              </a:graphicData>
            </a:graphic>
          </wp:inline>
        </w:drawing>
      </w:r>
    </w:p>
    <w:p w:rsidR="00303272" w:rsidRPr="00303272" w:rsidRDefault="00303272" w:rsidP="00303272">
      <w:pPr>
        <w:pStyle w:val="NoSpacing"/>
      </w:pPr>
    </w:p>
    <w:p w:rsidR="00710612" w:rsidRDefault="004137F7">
      <w:pPr>
        <w:rPr>
          <w:rFonts w:ascii="Tempus Sans ITC" w:hAnsi="Tempus Sans ITC"/>
          <w:sz w:val="24"/>
          <w:szCs w:val="24"/>
        </w:rPr>
      </w:pPr>
      <w:r w:rsidRPr="003419AF">
        <w:rPr>
          <w:rFonts w:ascii="Tempus Sans ITC" w:hAnsi="Tempus Sans ITC"/>
          <w:b/>
          <w:sz w:val="24"/>
          <w:szCs w:val="24"/>
        </w:rPr>
        <w:t>Assignments/Evaluation</w:t>
      </w:r>
      <w:r w:rsidR="006E059B">
        <w:rPr>
          <w:rFonts w:ascii="Tempus Sans ITC" w:hAnsi="Tempus Sans ITC"/>
          <w:sz w:val="24"/>
          <w:szCs w:val="24"/>
        </w:rPr>
        <w:t>:  For the past several</w:t>
      </w:r>
      <w:r>
        <w:rPr>
          <w:rFonts w:ascii="Tempus Sans ITC" w:hAnsi="Tempus Sans ITC"/>
          <w:sz w:val="24"/>
          <w:szCs w:val="24"/>
        </w:rPr>
        <w:t xml:space="preserve"> years, Guthrie School has implemented an online computer program</w:t>
      </w:r>
      <w:r w:rsidR="0056657E">
        <w:rPr>
          <w:rFonts w:ascii="Tempus Sans ITC" w:hAnsi="Tempus Sans ITC"/>
          <w:sz w:val="24"/>
          <w:szCs w:val="24"/>
        </w:rPr>
        <w:t>, Power School,</w:t>
      </w:r>
      <w:r w:rsidR="00DF2F42">
        <w:rPr>
          <w:rFonts w:ascii="Tempus Sans ITC" w:hAnsi="Tempus Sans ITC"/>
          <w:sz w:val="24"/>
          <w:szCs w:val="24"/>
        </w:rPr>
        <w:t xml:space="preserve"> to document</w:t>
      </w:r>
      <w:r>
        <w:rPr>
          <w:rFonts w:ascii="Tempus Sans ITC" w:hAnsi="Tempus Sans ITC"/>
          <w:sz w:val="24"/>
          <w:szCs w:val="24"/>
        </w:rPr>
        <w:t xml:space="preserve"> your child’s assignments, tests, and quizzes</w:t>
      </w:r>
      <w:r w:rsidR="009172CF">
        <w:rPr>
          <w:rFonts w:ascii="Tempus Sans ITC" w:hAnsi="Tempus Sans ITC"/>
          <w:sz w:val="24"/>
          <w:szCs w:val="24"/>
        </w:rPr>
        <w:t>.</w:t>
      </w:r>
      <w:r w:rsidR="0056657E">
        <w:rPr>
          <w:rFonts w:ascii="Tempus Sans ITC" w:hAnsi="Tempus Sans ITC"/>
          <w:sz w:val="24"/>
          <w:szCs w:val="24"/>
        </w:rPr>
        <w:t xml:space="preserve">  Some of the student’s work will be used for learning</w:t>
      </w:r>
      <w:r w:rsidR="003419AF">
        <w:rPr>
          <w:rFonts w:ascii="Tempus Sans ITC" w:hAnsi="Tempus Sans ITC"/>
          <w:sz w:val="24"/>
          <w:szCs w:val="24"/>
        </w:rPr>
        <w:t xml:space="preserve"> and other work will be used for</w:t>
      </w:r>
      <w:r w:rsidR="0056657E">
        <w:rPr>
          <w:rFonts w:ascii="Tempus Sans ITC" w:hAnsi="Tempus Sans ITC"/>
          <w:sz w:val="24"/>
          <w:szCs w:val="24"/>
        </w:rPr>
        <w:t xml:space="preserve"> formal evaluation.  Marks can come from a variety of repertoire:  projects, quizzes, tests, notebooks, participation, interviews, </w:t>
      </w:r>
      <w:r w:rsidR="003419AF">
        <w:rPr>
          <w:rFonts w:ascii="Tempus Sans ITC" w:hAnsi="Tempus Sans ITC"/>
          <w:sz w:val="24"/>
          <w:szCs w:val="24"/>
        </w:rPr>
        <w:t xml:space="preserve">anecdotal, </w:t>
      </w:r>
      <w:r w:rsidR="00AD03DC">
        <w:rPr>
          <w:rFonts w:ascii="Tempus Sans ITC" w:hAnsi="Tempus Sans ITC"/>
          <w:sz w:val="24"/>
          <w:szCs w:val="24"/>
        </w:rPr>
        <w:t xml:space="preserve">checklists, etc. </w:t>
      </w:r>
      <w:r w:rsidR="00292C04">
        <w:rPr>
          <w:rFonts w:ascii="Tempus Sans ITC" w:hAnsi="Tempus Sans ITC"/>
          <w:sz w:val="24"/>
          <w:szCs w:val="24"/>
        </w:rPr>
        <w:t>See description in Power School to check out the vario</w:t>
      </w:r>
      <w:r w:rsidR="007747B6">
        <w:rPr>
          <w:rFonts w:ascii="Tempus Sans ITC" w:hAnsi="Tempus Sans ITC"/>
          <w:sz w:val="24"/>
          <w:szCs w:val="24"/>
        </w:rPr>
        <w:t>us weighting of each assignment for each subject area.</w:t>
      </w:r>
      <w:r w:rsidR="00292C04">
        <w:rPr>
          <w:rFonts w:ascii="Tempus Sans ITC" w:hAnsi="Tempus Sans ITC"/>
          <w:sz w:val="24"/>
          <w:szCs w:val="24"/>
        </w:rPr>
        <w:t xml:space="preserve">  </w:t>
      </w:r>
    </w:p>
    <w:p w:rsidR="007747B6" w:rsidRDefault="00DF2F42">
      <w:pPr>
        <w:rPr>
          <w:rFonts w:ascii="Tempus Sans ITC" w:hAnsi="Tempus Sans ITC"/>
          <w:sz w:val="24"/>
          <w:szCs w:val="24"/>
        </w:rPr>
      </w:pPr>
      <w:r>
        <w:rPr>
          <w:rFonts w:ascii="Tempus Sans ITC" w:hAnsi="Tempus Sans ITC"/>
          <w:sz w:val="24"/>
          <w:szCs w:val="24"/>
        </w:rPr>
        <w:t xml:space="preserve">The </w:t>
      </w:r>
      <w:r w:rsidR="003419AF">
        <w:rPr>
          <w:rFonts w:ascii="Tempus Sans ITC" w:hAnsi="Tempus Sans ITC"/>
          <w:sz w:val="24"/>
          <w:szCs w:val="24"/>
        </w:rPr>
        <w:t xml:space="preserve">school </w:t>
      </w:r>
      <w:r>
        <w:rPr>
          <w:rFonts w:ascii="Tempus Sans ITC" w:hAnsi="Tempus Sans ITC"/>
          <w:sz w:val="24"/>
          <w:szCs w:val="24"/>
        </w:rPr>
        <w:t>office has</w:t>
      </w:r>
      <w:r w:rsidR="009172CF">
        <w:rPr>
          <w:rFonts w:ascii="Tempus Sans ITC" w:hAnsi="Tempus Sans ITC"/>
          <w:sz w:val="24"/>
          <w:szCs w:val="24"/>
        </w:rPr>
        <w:t xml:space="preserve"> provide</w:t>
      </w:r>
      <w:r>
        <w:rPr>
          <w:rFonts w:ascii="Tempus Sans ITC" w:hAnsi="Tempus Sans ITC"/>
          <w:sz w:val="24"/>
          <w:szCs w:val="24"/>
        </w:rPr>
        <w:t>d</w:t>
      </w:r>
      <w:r w:rsidR="009172CF">
        <w:rPr>
          <w:rFonts w:ascii="Tempus Sans ITC" w:hAnsi="Tempus Sans ITC"/>
          <w:sz w:val="24"/>
          <w:szCs w:val="24"/>
        </w:rPr>
        <w:t xml:space="preserve"> you </w:t>
      </w:r>
      <w:r w:rsidR="00710612">
        <w:rPr>
          <w:rFonts w:ascii="Tempus Sans ITC" w:hAnsi="Tempus Sans ITC"/>
          <w:sz w:val="24"/>
          <w:szCs w:val="24"/>
        </w:rPr>
        <w:t>with a login and password</w:t>
      </w:r>
      <w:r w:rsidR="003419AF">
        <w:rPr>
          <w:rFonts w:ascii="Tempus Sans ITC" w:hAnsi="Tempus Sans ITC"/>
          <w:sz w:val="24"/>
          <w:szCs w:val="24"/>
        </w:rPr>
        <w:t xml:space="preserve"> for Power School</w:t>
      </w:r>
      <w:r w:rsidR="009172CF">
        <w:rPr>
          <w:rFonts w:ascii="Tempus Sans ITC" w:hAnsi="Tempus Sans ITC"/>
          <w:sz w:val="24"/>
          <w:szCs w:val="24"/>
        </w:rPr>
        <w:t xml:space="preserve">.  </w:t>
      </w:r>
      <w:r>
        <w:rPr>
          <w:rFonts w:ascii="Tempus Sans ITC" w:hAnsi="Tempus Sans ITC"/>
          <w:sz w:val="24"/>
          <w:szCs w:val="24"/>
        </w:rPr>
        <w:t>If you do not have one</w:t>
      </w:r>
      <w:r w:rsidR="00710612">
        <w:rPr>
          <w:rFonts w:ascii="Tempus Sans ITC" w:hAnsi="Tempus Sans ITC"/>
          <w:sz w:val="24"/>
          <w:szCs w:val="24"/>
        </w:rPr>
        <w:t xml:space="preserve"> or forgot your password</w:t>
      </w:r>
      <w:r>
        <w:rPr>
          <w:rFonts w:ascii="Tempus Sans ITC" w:hAnsi="Tempus Sans ITC"/>
          <w:sz w:val="24"/>
          <w:szCs w:val="24"/>
        </w:rPr>
        <w:t>, please contact the office at 780-973-</w:t>
      </w:r>
      <w:r w:rsidR="00A34010">
        <w:rPr>
          <w:rFonts w:ascii="Tempus Sans ITC" w:hAnsi="Tempus Sans ITC"/>
          <w:sz w:val="24"/>
          <w:szCs w:val="24"/>
        </w:rPr>
        <w:t xml:space="preserve">3111 for a refresher.  </w:t>
      </w:r>
      <w:r w:rsidR="0056657E">
        <w:rPr>
          <w:rFonts w:ascii="Tempus Sans ITC" w:hAnsi="Tempus Sans ITC"/>
          <w:sz w:val="24"/>
          <w:szCs w:val="24"/>
        </w:rPr>
        <w:t xml:space="preserve"> </w:t>
      </w:r>
    </w:p>
    <w:p w:rsidR="007747B6" w:rsidRDefault="007747B6">
      <w:pPr>
        <w:rPr>
          <w:rFonts w:ascii="Tempus Sans ITC" w:hAnsi="Tempus Sans ITC"/>
          <w:sz w:val="24"/>
          <w:szCs w:val="24"/>
        </w:rPr>
      </w:pPr>
      <w:r>
        <w:rPr>
          <w:noProof/>
        </w:rPr>
        <w:drawing>
          <wp:anchor distT="0" distB="0" distL="114300" distR="114300" simplePos="0" relativeHeight="251662336" behindDoc="0" locked="0" layoutInCell="1" allowOverlap="1" wp14:anchorId="2FFE4869" wp14:editId="492CA243">
            <wp:simplePos x="0" y="0"/>
            <wp:positionH relativeFrom="column">
              <wp:posOffset>1476375</wp:posOffset>
            </wp:positionH>
            <wp:positionV relativeFrom="paragraph">
              <wp:posOffset>6985</wp:posOffset>
            </wp:positionV>
            <wp:extent cx="2314575" cy="2363823"/>
            <wp:effectExtent l="0" t="0" r="0" b="0"/>
            <wp:wrapNone/>
            <wp:docPr id="10" name="Picture 10" descr="Monitor, Flatscreen, Screen, Display, Desk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itor, Flatscreen, Screen, Display, Desktop, Compu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23638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7B6" w:rsidRDefault="007747B6">
      <w:pPr>
        <w:rPr>
          <w:rFonts w:ascii="Tempus Sans ITC" w:hAnsi="Tempus Sans ITC"/>
          <w:sz w:val="24"/>
          <w:szCs w:val="24"/>
        </w:rPr>
      </w:pPr>
    </w:p>
    <w:p w:rsidR="007747B6" w:rsidRDefault="007747B6">
      <w:pPr>
        <w:rPr>
          <w:rFonts w:ascii="Tempus Sans ITC" w:hAnsi="Tempus Sans ITC"/>
          <w:sz w:val="24"/>
          <w:szCs w:val="24"/>
        </w:rPr>
      </w:pPr>
    </w:p>
    <w:p w:rsidR="003419AF" w:rsidRDefault="00DF2F42">
      <w:pPr>
        <w:rPr>
          <w:rFonts w:ascii="Tempus Sans ITC" w:hAnsi="Tempus Sans ITC"/>
          <w:sz w:val="24"/>
          <w:szCs w:val="24"/>
        </w:rPr>
      </w:pPr>
      <w:r>
        <w:rPr>
          <w:rFonts w:ascii="Tempus Sans ITC" w:hAnsi="Tempus Sans ITC"/>
          <w:sz w:val="24"/>
          <w:szCs w:val="24"/>
        </w:rPr>
        <w:t xml:space="preserve"> </w:t>
      </w:r>
    </w:p>
    <w:p w:rsidR="000225E0" w:rsidRDefault="000225E0">
      <w:pPr>
        <w:rPr>
          <w:rFonts w:ascii="Tempus Sans ITC" w:hAnsi="Tempus Sans ITC"/>
          <w:b/>
          <w:sz w:val="24"/>
          <w:szCs w:val="24"/>
        </w:rPr>
      </w:pPr>
    </w:p>
    <w:p w:rsidR="000225E0" w:rsidRDefault="000225E0">
      <w:pPr>
        <w:rPr>
          <w:rFonts w:ascii="Tempus Sans ITC" w:hAnsi="Tempus Sans ITC"/>
          <w:b/>
          <w:sz w:val="24"/>
          <w:szCs w:val="24"/>
        </w:rPr>
      </w:pPr>
    </w:p>
    <w:p w:rsidR="000225E0" w:rsidRDefault="000225E0">
      <w:pPr>
        <w:rPr>
          <w:rFonts w:ascii="Tempus Sans ITC" w:hAnsi="Tempus Sans ITC"/>
          <w:b/>
          <w:sz w:val="24"/>
          <w:szCs w:val="24"/>
        </w:rPr>
      </w:pPr>
    </w:p>
    <w:p w:rsidR="007747B6" w:rsidRDefault="007747B6">
      <w:pPr>
        <w:rPr>
          <w:rFonts w:ascii="Tempus Sans ITC" w:hAnsi="Tempus Sans ITC"/>
          <w:b/>
          <w:sz w:val="24"/>
          <w:szCs w:val="24"/>
        </w:rPr>
      </w:pPr>
    </w:p>
    <w:p w:rsidR="00D00AD5" w:rsidRDefault="00D00AD5">
      <w:pPr>
        <w:rPr>
          <w:rFonts w:ascii="Tempus Sans ITC" w:hAnsi="Tempus Sans ITC"/>
          <w:b/>
          <w:sz w:val="24"/>
          <w:szCs w:val="24"/>
        </w:rPr>
      </w:pPr>
    </w:p>
    <w:p w:rsidR="00D00AD5" w:rsidRDefault="00D00AD5">
      <w:pPr>
        <w:rPr>
          <w:rFonts w:ascii="Tempus Sans ITC" w:hAnsi="Tempus Sans ITC"/>
          <w:b/>
          <w:sz w:val="24"/>
          <w:szCs w:val="24"/>
        </w:rPr>
      </w:pPr>
    </w:p>
    <w:p w:rsidR="00D00AD5" w:rsidRDefault="00D00AD5">
      <w:pPr>
        <w:rPr>
          <w:rFonts w:ascii="Tempus Sans ITC" w:hAnsi="Tempus Sans ITC"/>
          <w:b/>
          <w:sz w:val="24"/>
          <w:szCs w:val="24"/>
        </w:rPr>
      </w:pPr>
    </w:p>
    <w:p w:rsidR="007B2B99" w:rsidRPr="00A34010" w:rsidRDefault="0056657E">
      <w:pPr>
        <w:rPr>
          <w:rFonts w:ascii="Tempus Sans ITC" w:hAnsi="Tempus Sans ITC"/>
          <w:b/>
          <w:sz w:val="24"/>
          <w:szCs w:val="24"/>
        </w:rPr>
      </w:pPr>
      <w:r w:rsidRPr="00A34010">
        <w:rPr>
          <w:rFonts w:ascii="Tempus Sans ITC" w:hAnsi="Tempus Sans ITC"/>
          <w:b/>
          <w:sz w:val="24"/>
          <w:szCs w:val="24"/>
        </w:rPr>
        <w:lastRenderedPageBreak/>
        <w:t>Core subject</w:t>
      </w:r>
      <w:r w:rsidR="003419AF" w:rsidRPr="00A34010">
        <w:rPr>
          <w:rFonts w:ascii="Tempus Sans ITC" w:hAnsi="Tempus Sans ITC"/>
          <w:b/>
          <w:sz w:val="24"/>
          <w:szCs w:val="24"/>
        </w:rPr>
        <w:t xml:space="preserve"> marks will be </w:t>
      </w:r>
      <w:r w:rsidR="009172CF" w:rsidRPr="00A34010">
        <w:rPr>
          <w:rFonts w:ascii="Tempus Sans ITC" w:hAnsi="Tempus Sans ITC"/>
          <w:b/>
          <w:sz w:val="24"/>
          <w:szCs w:val="24"/>
        </w:rPr>
        <w:t xml:space="preserve">based on a </w:t>
      </w:r>
      <w:r w:rsidR="000225E0" w:rsidRPr="00A34010">
        <w:rPr>
          <w:rFonts w:ascii="Tempus Sans ITC" w:hAnsi="Tempus Sans ITC"/>
          <w:b/>
          <w:sz w:val="24"/>
          <w:szCs w:val="24"/>
        </w:rPr>
        <w:t>5-point</w:t>
      </w:r>
      <w:r w:rsidR="007B2B99" w:rsidRPr="00A34010">
        <w:rPr>
          <w:rFonts w:ascii="Tempus Sans ITC" w:hAnsi="Tempus Sans ITC"/>
          <w:b/>
          <w:sz w:val="24"/>
          <w:szCs w:val="24"/>
        </w:rPr>
        <w:t xml:space="preserve"> scale. </w:t>
      </w:r>
    </w:p>
    <w:p w:rsidR="005929FB" w:rsidRDefault="009172CF" w:rsidP="003419AF">
      <w:pPr>
        <w:pStyle w:val="NoSpacing"/>
        <w:rPr>
          <w:sz w:val="20"/>
          <w:szCs w:val="20"/>
        </w:rPr>
      </w:pPr>
      <w:r w:rsidRPr="002168B9">
        <w:rPr>
          <w:sz w:val="20"/>
          <w:szCs w:val="20"/>
        </w:rPr>
        <w:t xml:space="preserve">5-Student demonstrates an </w:t>
      </w:r>
      <w:r w:rsidRPr="000225E0">
        <w:rPr>
          <w:b/>
          <w:sz w:val="20"/>
          <w:szCs w:val="20"/>
        </w:rPr>
        <w:t>excellent</w:t>
      </w:r>
      <w:r w:rsidRPr="002168B9">
        <w:rPr>
          <w:sz w:val="20"/>
          <w:szCs w:val="20"/>
        </w:rPr>
        <w:t xml:space="preserve"> performance and understanding of the learner outcomes by extending his/her learning and applying his/her knowledge.</w:t>
      </w:r>
    </w:p>
    <w:p w:rsidR="002168B9" w:rsidRPr="002168B9" w:rsidRDefault="002168B9" w:rsidP="003419AF">
      <w:pPr>
        <w:pStyle w:val="NoSpacing"/>
        <w:rPr>
          <w:sz w:val="20"/>
          <w:szCs w:val="20"/>
        </w:rPr>
      </w:pPr>
    </w:p>
    <w:p w:rsidR="007B2B99" w:rsidRPr="002168B9" w:rsidRDefault="009172CF" w:rsidP="003419AF">
      <w:pPr>
        <w:pStyle w:val="NoSpacing"/>
        <w:rPr>
          <w:sz w:val="20"/>
          <w:szCs w:val="20"/>
        </w:rPr>
      </w:pPr>
      <w:r w:rsidRPr="002168B9">
        <w:rPr>
          <w:sz w:val="20"/>
          <w:szCs w:val="20"/>
        </w:rPr>
        <w:t xml:space="preserve">4-Student demonstrates a </w:t>
      </w:r>
      <w:r w:rsidRPr="000225E0">
        <w:rPr>
          <w:b/>
          <w:sz w:val="20"/>
          <w:szCs w:val="20"/>
        </w:rPr>
        <w:t>consistent</w:t>
      </w:r>
      <w:r w:rsidRPr="002168B9">
        <w:rPr>
          <w:sz w:val="20"/>
          <w:szCs w:val="20"/>
        </w:rPr>
        <w:t xml:space="preserve"> performance and a proficient understanding of the learner outcomes.</w:t>
      </w:r>
    </w:p>
    <w:p w:rsidR="005929FB" w:rsidRPr="002168B9" w:rsidRDefault="005929FB" w:rsidP="003419AF">
      <w:pPr>
        <w:pStyle w:val="NoSpacing"/>
        <w:rPr>
          <w:sz w:val="20"/>
          <w:szCs w:val="20"/>
        </w:rPr>
      </w:pPr>
    </w:p>
    <w:p w:rsidR="007B2B99" w:rsidRPr="002168B9" w:rsidRDefault="009172CF" w:rsidP="003419AF">
      <w:pPr>
        <w:pStyle w:val="NoSpacing"/>
        <w:rPr>
          <w:sz w:val="20"/>
          <w:szCs w:val="20"/>
        </w:rPr>
      </w:pPr>
      <w:r w:rsidRPr="002168B9">
        <w:rPr>
          <w:sz w:val="20"/>
          <w:szCs w:val="20"/>
        </w:rPr>
        <w:t xml:space="preserve">3-Student demonstrates an </w:t>
      </w:r>
      <w:r w:rsidRPr="000225E0">
        <w:rPr>
          <w:b/>
          <w:sz w:val="20"/>
          <w:szCs w:val="20"/>
        </w:rPr>
        <w:t>acceptable</w:t>
      </w:r>
      <w:r w:rsidRPr="002168B9">
        <w:rPr>
          <w:sz w:val="20"/>
          <w:szCs w:val="20"/>
        </w:rPr>
        <w:t xml:space="preserve"> performance and a basic understanding of the learner outcomes.</w:t>
      </w:r>
    </w:p>
    <w:p w:rsidR="005929FB" w:rsidRPr="002168B9" w:rsidRDefault="005929FB" w:rsidP="003419AF">
      <w:pPr>
        <w:pStyle w:val="NoSpacing"/>
        <w:rPr>
          <w:sz w:val="20"/>
          <w:szCs w:val="20"/>
        </w:rPr>
      </w:pPr>
    </w:p>
    <w:p w:rsidR="005929FB" w:rsidRPr="002168B9" w:rsidRDefault="009172CF" w:rsidP="003419AF">
      <w:pPr>
        <w:pStyle w:val="NoSpacing"/>
        <w:rPr>
          <w:sz w:val="20"/>
          <w:szCs w:val="20"/>
        </w:rPr>
      </w:pPr>
      <w:r w:rsidRPr="002168B9">
        <w:rPr>
          <w:sz w:val="20"/>
          <w:szCs w:val="20"/>
        </w:rPr>
        <w:t xml:space="preserve">2-Student demonstrates a </w:t>
      </w:r>
      <w:r w:rsidRPr="000225E0">
        <w:rPr>
          <w:b/>
          <w:sz w:val="20"/>
          <w:szCs w:val="20"/>
        </w:rPr>
        <w:t>developing</w:t>
      </w:r>
      <w:r w:rsidRPr="002168B9">
        <w:rPr>
          <w:sz w:val="20"/>
          <w:szCs w:val="20"/>
        </w:rPr>
        <w:t xml:space="preserve"> understanding of the learner outcomes.</w:t>
      </w:r>
    </w:p>
    <w:p w:rsidR="007B2B99" w:rsidRPr="002168B9" w:rsidRDefault="009172CF" w:rsidP="003419AF">
      <w:pPr>
        <w:pStyle w:val="NoSpacing"/>
        <w:rPr>
          <w:sz w:val="20"/>
          <w:szCs w:val="20"/>
        </w:rPr>
      </w:pPr>
      <w:r w:rsidRPr="002168B9">
        <w:rPr>
          <w:sz w:val="20"/>
          <w:szCs w:val="20"/>
        </w:rPr>
        <w:t xml:space="preserve">  </w:t>
      </w:r>
    </w:p>
    <w:p w:rsidR="007B2B99" w:rsidRPr="002168B9" w:rsidRDefault="009172CF" w:rsidP="003419AF">
      <w:pPr>
        <w:pStyle w:val="NoSpacing"/>
        <w:rPr>
          <w:sz w:val="20"/>
          <w:szCs w:val="20"/>
        </w:rPr>
      </w:pPr>
      <w:r w:rsidRPr="002168B9">
        <w:rPr>
          <w:sz w:val="20"/>
          <w:szCs w:val="20"/>
        </w:rPr>
        <w:t xml:space="preserve">1-Student is </w:t>
      </w:r>
      <w:r w:rsidRPr="000225E0">
        <w:rPr>
          <w:b/>
          <w:sz w:val="20"/>
          <w:szCs w:val="20"/>
        </w:rPr>
        <w:t>experiencing difficulty</w:t>
      </w:r>
      <w:r w:rsidRPr="002168B9">
        <w:rPr>
          <w:sz w:val="20"/>
          <w:szCs w:val="20"/>
        </w:rPr>
        <w:t xml:space="preserve"> meeting the learner outcomes. </w:t>
      </w:r>
    </w:p>
    <w:p w:rsidR="003419AF" w:rsidRDefault="003419AF" w:rsidP="003419AF">
      <w:pPr>
        <w:pStyle w:val="NoSpacing"/>
      </w:pPr>
    </w:p>
    <w:p w:rsidR="0056657E" w:rsidRPr="000225E0" w:rsidRDefault="005929FB">
      <w:pPr>
        <w:rPr>
          <w:rFonts w:ascii="Tempus Sans ITC" w:hAnsi="Tempus Sans ITC"/>
          <w:b/>
          <w:sz w:val="24"/>
          <w:szCs w:val="24"/>
        </w:rPr>
      </w:pPr>
      <w:r w:rsidRPr="000225E0">
        <w:rPr>
          <w:rFonts w:ascii="Tempus Sans ITC" w:hAnsi="Tempus Sans ITC"/>
          <w:b/>
          <w:sz w:val="24"/>
          <w:szCs w:val="24"/>
        </w:rPr>
        <w:t xml:space="preserve">Social Skills and Development </w:t>
      </w:r>
      <w:r w:rsidR="0056657E" w:rsidRPr="000225E0">
        <w:rPr>
          <w:rFonts w:ascii="Tempus Sans ITC" w:hAnsi="Tempus Sans ITC"/>
          <w:b/>
          <w:sz w:val="24"/>
          <w:szCs w:val="24"/>
        </w:rPr>
        <w:t xml:space="preserve">marks are based on the </w:t>
      </w:r>
      <w:r w:rsidRPr="000225E0">
        <w:rPr>
          <w:rFonts w:ascii="Tempus Sans ITC" w:hAnsi="Tempus Sans ITC"/>
          <w:b/>
          <w:sz w:val="24"/>
          <w:szCs w:val="24"/>
        </w:rPr>
        <w:t>following criteria</w:t>
      </w:r>
      <w:r w:rsidR="0056657E" w:rsidRPr="000225E0">
        <w:rPr>
          <w:rFonts w:ascii="Tempus Sans ITC" w:hAnsi="Tempus Sans ITC"/>
          <w:b/>
          <w:sz w:val="24"/>
          <w:szCs w:val="24"/>
        </w:rPr>
        <w:t>:</w:t>
      </w:r>
    </w:p>
    <w:p w:rsidR="002168B9" w:rsidRPr="002168B9" w:rsidRDefault="0056657E" w:rsidP="003419AF">
      <w:pPr>
        <w:pStyle w:val="NoSpacing"/>
        <w:rPr>
          <w:sz w:val="20"/>
          <w:szCs w:val="20"/>
        </w:rPr>
      </w:pPr>
      <w:r w:rsidRPr="002168B9">
        <w:rPr>
          <w:sz w:val="20"/>
          <w:szCs w:val="20"/>
        </w:rPr>
        <w:t>C-Consistent</w:t>
      </w:r>
    </w:p>
    <w:p w:rsidR="0056657E" w:rsidRPr="002168B9" w:rsidRDefault="0056657E" w:rsidP="003419AF">
      <w:pPr>
        <w:pStyle w:val="NoSpacing"/>
        <w:rPr>
          <w:sz w:val="20"/>
          <w:szCs w:val="20"/>
        </w:rPr>
      </w:pPr>
      <w:r w:rsidRPr="002168B9">
        <w:rPr>
          <w:sz w:val="20"/>
          <w:szCs w:val="20"/>
        </w:rPr>
        <w:t>U-Usually</w:t>
      </w:r>
    </w:p>
    <w:p w:rsidR="005929FB" w:rsidRPr="002168B9" w:rsidRDefault="005929FB" w:rsidP="003419AF">
      <w:pPr>
        <w:pStyle w:val="NoSpacing"/>
        <w:rPr>
          <w:sz w:val="20"/>
          <w:szCs w:val="20"/>
        </w:rPr>
      </w:pPr>
      <w:r w:rsidRPr="002168B9">
        <w:rPr>
          <w:sz w:val="20"/>
          <w:szCs w:val="20"/>
        </w:rPr>
        <w:t>S-Sometimes</w:t>
      </w:r>
    </w:p>
    <w:p w:rsidR="0056657E" w:rsidRPr="002168B9" w:rsidRDefault="0056657E" w:rsidP="003419AF">
      <w:pPr>
        <w:pStyle w:val="NoSpacing"/>
        <w:rPr>
          <w:sz w:val="20"/>
          <w:szCs w:val="20"/>
        </w:rPr>
      </w:pPr>
      <w:r w:rsidRPr="002168B9">
        <w:rPr>
          <w:sz w:val="20"/>
          <w:szCs w:val="20"/>
        </w:rPr>
        <w:t>N-Needs improvement</w:t>
      </w:r>
    </w:p>
    <w:p w:rsidR="005929FB" w:rsidRPr="002168B9" w:rsidRDefault="005929FB" w:rsidP="003419AF">
      <w:pPr>
        <w:pStyle w:val="NoSpacing"/>
        <w:rPr>
          <w:sz w:val="20"/>
          <w:szCs w:val="20"/>
        </w:rPr>
      </w:pPr>
    </w:p>
    <w:p w:rsidR="002168B9" w:rsidRPr="000225E0" w:rsidRDefault="000225E0" w:rsidP="003419AF">
      <w:pPr>
        <w:pStyle w:val="NoSpacing"/>
        <w:rPr>
          <w:rFonts w:ascii="Tempus Sans ITC" w:hAnsi="Tempus Sans ITC"/>
          <w:b/>
          <w:sz w:val="24"/>
          <w:szCs w:val="24"/>
        </w:rPr>
      </w:pPr>
      <w:r>
        <w:rPr>
          <w:rFonts w:ascii="Tempus Sans ITC" w:hAnsi="Tempus Sans ITC"/>
          <w:b/>
          <w:sz w:val="24"/>
          <w:szCs w:val="24"/>
        </w:rPr>
        <w:t>Non-core subjects (Physical Education, A</w:t>
      </w:r>
      <w:r w:rsidR="005929FB" w:rsidRPr="000225E0">
        <w:rPr>
          <w:rFonts w:ascii="Tempus Sans ITC" w:hAnsi="Tempus Sans ITC"/>
          <w:b/>
          <w:sz w:val="24"/>
          <w:szCs w:val="24"/>
        </w:rPr>
        <w:t>rt, French, and Music) are based on the following criteria:</w:t>
      </w:r>
    </w:p>
    <w:p w:rsidR="002168B9" w:rsidRDefault="002168B9" w:rsidP="003419AF">
      <w:pPr>
        <w:pStyle w:val="NoSpacing"/>
        <w:rPr>
          <w:rFonts w:ascii="Tempus Sans ITC" w:hAnsi="Tempus Sans ITC"/>
          <w:sz w:val="24"/>
          <w:szCs w:val="24"/>
        </w:rPr>
      </w:pPr>
    </w:p>
    <w:p w:rsidR="002168B9" w:rsidRPr="008D34CE" w:rsidRDefault="002168B9" w:rsidP="003419AF">
      <w:pPr>
        <w:pStyle w:val="NoSpacing"/>
        <w:rPr>
          <w:sz w:val="20"/>
          <w:szCs w:val="20"/>
        </w:rPr>
      </w:pPr>
      <w:r w:rsidRPr="008D34CE">
        <w:rPr>
          <w:sz w:val="20"/>
          <w:szCs w:val="20"/>
        </w:rPr>
        <w:t>E-Excellent performance and understanding</w:t>
      </w:r>
    </w:p>
    <w:p w:rsidR="002168B9" w:rsidRPr="008D34CE" w:rsidRDefault="002168B9" w:rsidP="008D34CE">
      <w:pPr>
        <w:pStyle w:val="NoSpacing"/>
        <w:tabs>
          <w:tab w:val="center" w:pos="4680"/>
        </w:tabs>
        <w:rPr>
          <w:sz w:val="20"/>
          <w:szCs w:val="20"/>
        </w:rPr>
      </w:pPr>
      <w:r w:rsidRPr="008D34CE">
        <w:rPr>
          <w:sz w:val="20"/>
          <w:szCs w:val="20"/>
        </w:rPr>
        <w:t>A-Acceptable performance and understanding</w:t>
      </w:r>
      <w:r w:rsidR="008D34CE" w:rsidRPr="008D34CE">
        <w:rPr>
          <w:sz w:val="20"/>
          <w:szCs w:val="20"/>
        </w:rPr>
        <w:tab/>
      </w:r>
    </w:p>
    <w:p w:rsidR="005929FB" w:rsidRPr="008D34CE" w:rsidRDefault="002168B9" w:rsidP="003419AF">
      <w:pPr>
        <w:pStyle w:val="NoSpacing"/>
        <w:rPr>
          <w:sz w:val="24"/>
          <w:szCs w:val="24"/>
        </w:rPr>
      </w:pPr>
      <w:r w:rsidRPr="008D34CE">
        <w:rPr>
          <w:sz w:val="20"/>
          <w:szCs w:val="20"/>
        </w:rPr>
        <w:t>N-Needs to improve performance and understanding</w:t>
      </w:r>
      <w:r w:rsidR="005929FB" w:rsidRPr="008D34CE">
        <w:rPr>
          <w:sz w:val="24"/>
          <w:szCs w:val="24"/>
        </w:rPr>
        <w:t xml:space="preserve">  </w:t>
      </w:r>
    </w:p>
    <w:p w:rsidR="003419AF" w:rsidRDefault="003419AF" w:rsidP="003419AF">
      <w:pPr>
        <w:pStyle w:val="NoSpacing"/>
      </w:pPr>
    </w:p>
    <w:p w:rsidR="003419AF" w:rsidRDefault="000225E0">
      <w:pPr>
        <w:rPr>
          <w:rFonts w:ascii="Tempus Sans ITC" w:hAnsi="Tempus Sans ITC"/>
          <w:sz w:val="24"/>
          <w:szCs w:val="24"/>
        </w:rPr>
      </w:pPr>
      <w:r>
        <w:rPr>
          <w:rFonts w:ascii="Tempus Sans ITC" w:hAnsi="Tempus Sans ITC"/>
          <w:sz w:val="24"/>
          <w:szCs w:val="24"/>
        </w:rPr>
        <w:t>Marks are</w:t>
      </w:r>
      <w:r w:rsidR="0056657E">
        <w:rPr>
          <w:rFonts w:ascii="Tempus Sans ITC" w:hAnsi="Tempus Sans ITC"/>
          <w:sz w:val="24"/>
          <w:szCs w:val="24"/>
        </w:rPr>
        <w:t xml:space="preserve"> input</w:t>
      </w:r>
      <w:r>
        <w:rPr>
          <w:rFonts w:ascii="Tempus Sans ITC" w:hAnsi="Tempus Sans ITC"/>
          <w:sz w:val="24"/>
          <w:szCs w:val="24"/>
        </w:rPr>
        <w:t xml:space="preserve">ted </w:t>
      </w:r>
      <w:r w:rsidR="0056657E">
        <w:rPr>
          <w:rFonts w:ascii="Tempus Sans ITC" w:hAnsi="Tempus Sans ITC"/>
          <w:sz w:val="24"/>
          <w:szCs w:val="24"/>
        </w:rPr>
        <w:t>into the computer</w:t>
      </w:r>
      <w:r>
        <w:rPr>
          <w:rFonts w:ascii="Tempus Sans ITC" w:hAnsi="Tempus Sans ITC"/>
          <w:sz w:val="24"/>
          <w:szCs w:val="24"/>
        </w:rPr>
        <w:t xml:space="preserve"> on a regular, monthly basis.  Marks can </w:t>
      </w:r>
      <w:r w:rsidR="007B2B99">
        <w:rPr>
          <w:rFonts w:ascii="Tempus Sans ITC" w:hAnsi="Tempus Sans ITC"/>
          <w:sz w:val="24"/>
          <w:szCs w:val="24"/>
        </w:rPr>
        <w:t>fluct</w:t>
      </w:r>
      <w:r>
        <w:rPr>
          <w:rFonts w:ascii="Tempus Sans ITC" w:hAnsi="Tempus Sans ITC"/>
          <w:sz w:val="24"/>
          <w:szCs w:val="24"/>
        </w:rPr>
        <w:t>uate based on the work assigned and the weighting given for each assignment.</w:t>
      </w:r>
      <w:r w:rsidR="007B2B99">
        <w:rPr>
          <w:rFonts w:ascii="Tempus Sans ITC" w:hAnsi="Tempus Sans ITC"/>
          <w:sz w:val="24"/>
          <w:szCs w:val="24"/>
        </w:rPr>
        <w:t xml:space="preserve">  Final reporting grades will b</w:t>
      </w:r>
      <w:r>
        <w:rPr>
          <w:rFonts w:ascii="Tempus Sans ITC" w:hAnsi="Tempus Sans ITC"/>
          <w:sz w:val="24"/>
          <w:szCs w:val="24"/>
        </w:rPr>
        <w:t>e established</w:t>
      </w:r>
      <w:r w:rsidR="009172CF">
        <w:rPr>
          <w:rFonts w:ascii="Tempus Sans ITC" w:hAnsi="Tempus Sans ITC"/>
          <w:sz w:val="24"/>
          <w:szCs w:val="24"/>
        </w:rPr>
        <w:t xml:space="preserve"> to include a first term</w:t>
      </w:r>
      <w:r w:rsidR="003419AF">
        <w:rPr>
          <w:rFonts w:ascii="Tempus Sans ITC" w:hAnsi="Tempus Sans ITC"/>
          <w:sz w:val="24"/>
          <w:szCs w:val="24"/>
        </w:rPr>
        <w:t xml:space="preserve"> parent-teacher interview in </w:t>
      </w:r>
      <w:r w:rsidR="007B2B99">
        <w:rPr>
          <w:rFonts w:ascii="Tempus Sans ITC" w:hAnsi="Tempus Sans ITC"/>
          <w:sz w:val="24"/>
          <w:szCs w:val="24"/>
        </w:rPr>
        <w:t>November</w:t>
      </w:r>
      <w:r w:rsidR="003419AF">
        <w:rPr>
          <w:rFonts w:ascii="Tempus Sans ITC" w:hAnsi="Tempus Sans ITC"/>
          <w:sz w:val="24"/>
          <w:szCs w:val="24"/>
        </w:rPr>
        <w:t xml:space="preserve">, a </w:t>
      </w:r>
      <w:r w:rsidR="007B2B99">
        <w:rPr>
          <w:rFonts w:ascii="Tempus Sans ITC" w:hAnsi="Tempus Sans ITC"/>
          <w:sz w:val="24"/>
          <w:szCs w:val="24"/>
        </w:rPr>
        <w:t>second term</w:t>
      </w:r>
      <w:r w:rsidR="005929FB">
        <w:rPr>
          <w:rFonts w:ascii="Tempus Sans ITC" w:hAnsi="Tempus Sans ITC"/>
          <w:sz w:val="24"/>
          <w:szCs w:val="24"/>
        </w:rPr>
        <w:t xml:space="preserve"> parent-teacher interview</w:t>
      </w:r>
      <w:r w:rsidR="007B2B99">
        <w:rPr>
          <w:rFonts w:ascii="Tempus Sans ITC" w:hAnsi="Tempus Sans ITC"/>
          <w:sz w:val="24"/>
          <w:szCs w:val="24"/>
        </w:rPr>
        <w:t xml:space="preserve"> </w:t>
      </w:r>
      <w:r w:rsidR="003419AF">
        <w:rPr>
          <w:rFonts w:ascii="Tempus Sans ITC" w:hAnsi="Tempus Sans ITC"/>
          <w:sz w:val="24"/>
          <w:szCs w:val="24"/>
        </w:rPr>
        <w:t xml:space="preserve">in </w:t>
      </w:r>
      <w:r w:rsidR="007B2B99">
        <w:rPr>
          <w:rFonts w:ascii="Tempus Sans ITC" w:hAnsi="Tempus Sans ITC"/>
          <w:sz w:val="24"/>
          <w:szCs w:val="24"/>
        </w:rPr>
        <w:t xml:space="preserve">April and </w:t>
      </w:r>
      <w:r w:rsidR="003419AF">
        <w:rPr>
          <w:rFonts w:ascii="Tempus Sans ITC" w:hAnsi="Tempus Sans ITC"/>
          <w:sz w:val="24"/>
          <w:szCs w:val="24"/>
        </w:rPr>
        <w:t xml:space="preserve">a </w:t>
      </w:r>
      <w:r w:rsidR="007B2B99">
        <w:rPr>
          <w:rFonts w:ascii="Tempus Sans ITC" w:hAnsi="Tempus Sans ITC"/>
          <w:sz w:val="24"/>
          <w:szCs w:val="24"/>
        </w:rPr>
        <w:t>third term</w:t>
      </w:r>
      <w:r>
        <w:rPr>
          <w:rFonts w:ascii="Tempus Sans ITC" w:hAnsi="Tempus Sans ITC"/>
          <w:sz w:val="24"/>
          <w:szCs w:val="24"/>
        </w:rPr>
        <w:t>,</w:t>
      </w:r>
      <w:r w:rsidR="0056657E">
        <w:rPr>
          <w:rFonts w:ascii="Tempus Sans ITC" w:hAnsi="Tempus Sans ITC"/>
          <w:sz w:val="24"/>
          <w:szCs w:val="24"/>
        </w:rPr>
        <w:t xml:space="preserve"> final report card</w:t>
      </w:r>
      <w:r>
        <w:rPr>
          <w:rFonts w:ascii="Tempus Sans ITC" w:hAnsi="Tempus Sans ITC"/>
          <w:sz w:val="24"/>
          <w:szCs w:val="24"/>
        </w:rPr>
        <w:t>,</w:t>
      </w:r>
      <w:r w:rsidR="003419AF">
        <w:rPr>
          <w:rFonts w:ascii="Tempus Sans ITC" w:hAnsi="Tempus Sans ITC"/>
          <w:sz w:val="24"/>
          <w:szCs w:val="24"/>
        </w:rPr>
        <w:t xml:space="preserve"> in</w:t>
      </w:r>
      <w:r>
        <w:rPr>
          <w:rFonts w:ascii="Tempus Sans ITC" w:hAnsi="Tempus Sans ITC"/>
          <w:sz w:val="24"/>
          <w:szCs w:val="24"/>
        </w:rPr>
        <w:t xml:space="preserve"> June.  </w:t>
      </w:r>
    </w:p>
    <w:p w:rsidR="00504E46" w:rsidRDefault="007B2B99">
      <w:pPr>
        <w:rPr>
          <w:rFonts w:ascii="Tempus Sans ITC" w:hAnsi="Tempus Sans ITC"/>
          <w:sz w:val="24"/>
          <w:szCs w:val="24"/>
        </w:rPr>
      </w:pPr>
      <w:r w:rsidRPr="00504E46">
        <w:rPr>
          <w:rFonts w:ascii="Tempus Sans ITC" w:hAnsi="Tempus Sans ITC"/>
          <w:b/>
          <w:sz w:val="24"/>
          <w:szCs w:val="24"/>
        </w:rPr>
        <w:t>Fieldtrips:</w:t>
      </w:r>
      <w:r>
        <w:rPr>
          <w:rFonts w:ascii="Tempus Sans ITC" w:hAnsi="Tempus Sans ITC"/>
          <w:sz w:val="24"/>
          <w:szCs w:val="24"/>
        </w:rPr>
        <w:t xml:space="preserve">  Our students certainly look forward to learning</w:t>
      </w:r>
      <w:r w:rsidR="005470C7">
        <w:rPr>
          <w:rFonts w:ascii="Tempus Sans ITC" w:hAnsi="Tempus Sans ITC"/>
          <w:sz w:val="24"/>
          <w:szCs w:val="24"/>
        </w:rPr>
        <w:t xml:space="preserve"> unique ways</w:t>
      </w:r>
      <w:r>
        <w:rPr>
          <w:rFonts w:ascii="Tempus Sans ITC" w:hAnsi="Tempus Sans ITC"/>
          <w:sz w:val="24"/>
          <w:szCs w:val="24"/>
        </w:rPr>
        <w:t xml:space="preserve"> </w:t>
      </w:r>
      <w:r w:rsidR="00EE1B0E">
        <w:rPr>
          <w:rFonts w:ascii="Tempus Sans ITC" w:hAnsi="Tempus Sans ITC"/>
          <w:sz w:val="24"/>
          <w:szCs w:val="24"/>
        </w:rPr>
        <w:t>du</w:t>
      </w:r>
      <w:r w:rsidR="005929FB">
        <w:rPr>
          <w:rFonts w:ascii="Tempus Sans ITC" w:hAnsi="Tempus Sans ITC"/>
          <w:sz w:val="24"/>
          <w:szCs w:val="24"/>
        </w:rPr>
        <w:t>ring</w:t>
      </w:r>
      <w:r w:rsidR="005470C7">
        <w:rPr>
          <w:rFonts w:ascii="Tempus Sans ITC" w:hAnsi="Tempus Sans ITC"/>
          <w:sz w:val="24"/>
          <w:szCs w:val="24"/>
        </w:rPr>
        <w:t xml:space="preserve"> our </w:t>
      </w:r>
      <w:proofErr w:type="spellStart"/>
      <w:r w:rsidR="005470C7">
        <w:rPr>
          <w:rFonts w:ascii="Tempus Sans ITC" w:hAnsi="Tempus Sans ITC"/>
          <w:sz w:val="24"/>
          <w:szCs w:val="24"/>
        </w:rPr>
        <w:t>yearky</w:t>
      </w:r>
      <w:proofErr w:type="spellEnd"/>
      <w:r w:rsidR="005929FB">
        <w:rPr>
          <w:rFonts w:ascii="Tempus Sans ITC" w:hAnsi="Tempus Sans ITC"/>
          <w:sz w:val="24"/>
          <w:szCs w:val="24"/>
        </w:rPr>
        <w:t xml:space="preserve"> fieldtrips.  This year,</w:t>
      </w:r>
      <w:r w:rsidR="00EE1B0E">
        <w:rPr>
          <w:rFonts w:ascii="Tempus Sans ITC" w:hAnsi="Tempus Sans ITC"/>
          <w:sz w:val="24"/>
          <w:szCs w:val="24"/>
        </w:rPr>
        <w:t xml:space="preserve"> we plan to attend </w:t>
      </w:r>
      <w:proofErr w:type="spellStart"/>
      <w:r w:rsidR="00EE1B0E">
        <w:rPr>
          <w:rFonts w:ascii="Tempus Sans ITC" w:hAnsi="Tempus Sans ITC"/>
          <w:sz w:val="24"/>
          <w:szCs w:val="24"/>
        </w:rPr>
        <w:t>Telus</w:t>
      </w:r>
      <w:proofErr w:type="spellEnd"/>
      <w:r w:rsidR="00EE1B0E">
        <w:rPr>
          <w:rFonts w:ascii="Tempus Sans ITC" w:hAnsi="Tempus Sans ITC"/>
          <w:sz w:val="24"/>
          <w:szCs w:val="24"/>
        </w:rPr>
        <w:t xml:space="preserve"> World of Science, </w:t>
      </w:r>
      <w:proofErr w:type="spellStart"/>
      <w:r w:rsidR="00EE1B0E">
        <w:rPr>
          <w:rFonts w:ascii="Tempus Sans ITC" w:hAnsi="Tempus Sans ITC"/>
          <w:sz w:val="24"/>
          <w:szCs w:val="24"/>
        </w:rPr>
        <w:t>Servus</w:t>
      </w:r>
      <w:proofErr w:type="spellEnd"/>
      <w:r w:rsidR="00EE1B0E">
        <w:rPr>
          <w:rFonts w:ascii="Tempus Sans ITC" w:hAnsi="Tempus Sans ITC"/>
          <w:sz w:val="24"/>
          <w:szCs w:val="24"/>
        </w:rPr>
        <w:t xml:space="preserve"> Place Swimming, Birch Bay Ranch, Skiing, a</w:t>
      </w:r>
      <w:r w:rsidR="005929FB">
        <w:rPr>
          <w:rFonts w:ascii="Tempus Sans ITC" w:hAnsi="Tempus Sans ITC"/>
          <w:sz w:val="24"/>
          <w:szCs w:val="24"/>
        </w:rPr>
        <w:t>nd tourin</w:t>
      </w:r>
      <w:r w:rsidR="005470C7">
        <w:rPr>
          <w:rFonts w:ascii="Tempus Sans ITC" w:hAnsi="Tempus Sans ITC"/>
          <w:sz w:val="24"/>
          <w:szCs w:val="24"/>
        </w:rPr>
        <w:t>g the Canossa Wetland</w:t>
      </w:r>
      <w:r w:rsidR="005929FB">
        <w:rPr>
          <w:rFonts w:ascii="Tempus Sans ITC" w:hAnsi="Tempus Sans ITC"/>
          <w:sz w:val="24"/>
          <w:szCs w:val="24"/>
        </w:rPr>
        <w:t>s.</w:t>
      </w:r>
      <w:r w:rsidR="00EE1B0E">
        <w:rPr>
          <w:rFonts w:ascii="Tempus Sans ITC" w:hAnsi="Tempus Sans ITC"/>
          <w:sz w:val="24"/>
          <w:szCs w:val="24"/>
        </w:rPr>
        <w:t xml:space="preserve"> </w:t>
      </w:r>
      <w:r w:rsidR="005470C7">
        <w:rPr>
          <w:rFonts w:ascii="Tempus Sans ITC" w:hAnsi="Tempus Sans ITC"/>
          <w:sz w:val="24"/>
          <w:szCs w:val="24"/>
        </w:rPr>
        <w:t xml:space="preserve"> Guthrie School</w:t>
      </w:r>
      <w:r w:rsidR="0056657E">
        <w:rPr>
          <w:rFonts w:ascii="Tempus Sans ITC" w:hAnsi="Tempus Sans ITC"/>
          <w:sz w:val="24"/>
          <w:szCs w:val="24"/>
        </w:rPr>
        <w:t xml:space="preserve"> </w:t>
      </w:r>
      <w:r w:rsidR="005470C7">
        <w:rPr>
          <w:rFonts w:ascii="Tempus Sans ITC" w:hAnsi="Tempus Sans ITC"/>
          <w:sz w:val="24"/>
          <w:szCs w:val="24"/>
        </w:rPr>
        <w:t xml:space="preserve">always </w:t>
      </w:r>
      <w:r w:rsidR="0056657E">
        <w:rPr>
          <w:rFonts w:ascii="Tempus Sans ITC" w:hAnsi="Tempus Sans ITC"/>
          <w:sz w:val="24"/>
          <w:szCs w:val="24"/>
        </w:rPr>
        <w:t>appreciate</w:t>
      </w:r>
      <w:r w:rsidR="005470C7">
        <w:rPr>
          <w:rFonts w:ascii="Tempus Sans ITC" w:hAnsi="Tempus Sans ITC"/>
          <w:sz w:val="24"/>
          <w:szCs w:val="24"/>
        </w:rPr>
        <w:t>s</w:t>
      </w:r>
      <w:r w:rsidR="0056657E">
        <w:rPr>
          <w:rFonts w:ascii="Tempus Sans ITC" w:hAnsi="Tempus Sans ITC"/>
          <w:sz w:val="24"/>
          <w:szCs w:val="24"/>
        </w:rPr>
        <w:t xml:space="preserve"> parent</w:t>
      </w:r>
      <w:r w:rsidR="005470C7">
        <w:rPr>
          <w:rFonts w:ascii="Tempus Sans ITC" w:hAnsi="Tempus Sans ITC"/>
          <w:sz w:val="24"/>
          <w:szCs w:val="24"/>
        </w:rPr>
        <w:t xml:space="preserve"> helpers on any of our</w:t>
      </w:r>
      <w:r w:rsidR="00EE1B0E">
        <w:rPr>
          <w:rFonts w:ascii="Tempus Sans ITC" w:hAnsi="Tempus Sans ITC"/>
          <w:sz w:val="24"/>
          <w:szCs w:val="24"/>
        </w:rPr>
        <w:t xml:space="preserve"> trips</w:t>
      </w:r>
      <w:r w:rsidR="005470C7">
        <w:rPr>
          <w:rFonts w:ascii="Tempus Sans ITC" w:hAnsi="Tempus Sans ITC"/>
          <w:sz w:val="24"/>
          <w:szCs w:val="24"/>
        </w:rPr>
        <w:t>. I</w:t>
      </w:r>
      <w:r w:rsidR="0056657E">
        <w:rPr>
          <w:rFonts w:ascii="Tempus Sans ITC" w:hAnsi="Tempus Sans ITC"/>
          <w:sz w:val="24"/>
          <w:szCs w:val="24"/>
        </w:rPr>
        <w:t>f you are available to assist, please let me know.</w:t>
      </w:r>
      <w:r w:rsidR="00EE1B0E">
        <w:rPr>
          <w:rFonts w:ascii="Tempus Sans ITC" w:hAnsi="Tempus Sans ITC"/>
          <w:sz w:val="24"/>
          <w:szCs w:val="24"/>
        </w:rPr>
        <w:t xml:space="preserve"> </w:t>
      </w:r>
      <w:r w:rsidR="00D55730">
        <w:rPr>
          <w:rFonts w:ascii="Tempus Sans ITC" w:hAnsi="Tempus Sans ITC"/>
          <w:sz w:val="24"/>
          <w:szCs w:val="24"/>
        </w:rPr>
        <w:t>Please note, t</w:t>
      </w:r>
      <w:r w:rsidR="005470C7">
        <w:rPr>
          <w:rFonts w:ascii="Tempus Sans ITC" w:hAnsi="Tempus Sans ITC"/>
          <w:sz w:val="24"/>
          <w:szCs w:val="24"/>
        </w:rPr>
        <w:t>he school requires a c</w:t>
      </w:r>
      <w:r w:rsidR="00D55730">
        <w:rPr>
          <w:rFonts w:ascii="Tempus Sans ITC" w:hAnsi="Tempus Sans ITC"/>
          <w:sz w:val="24"/>
          <w:szCs w:val="24"/>
        </w:rPr>
        <w:t>riminal record check to volunteer.  If you have any questions, please contact the office for further information of school policy.  (780-973-3111)</w:t>
      </w:r>
    </w:p>
    <w:p w:rsidR="00504E46" w:rsidRPr="00504E46" w:rsidRDefault="00504E46">
      <w:pPr>
        <w:rPr>
          <w:rFonts w:ascii="Tempus Sans ITC" w:hAnsi="Tempus Sans ITC"/>
          <w:sz w:val="24"/>
          <w:szCs w:val="24"/>
        </w:rPr>
      </w:pPr>
      <w:r>
        <w:rPr>
          <w:noProof/>
          <w:color w:val="0000FF"/>
        </w:rPr>
        <w:drawing>
          <wp:inline distT="0" distB="0" distL="0" distR="0">
            <wp:extent cx="1598212" cy="1450927"/>
            <wp:effectExtent l="0" t="0" r="2540" b="0"/>
            <wp:docPr id="6" name="Picture 6" descr="http://eofdreams.com/data_images/dreams/bus/bus-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ofdreams.com/data_images/dreams/bus/bus-05.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672" cy="1454976"/>
                    </a:xfrm>
                    <a:prstGeom prst="rect">
                      <a:avLst/>
                    </a:prstGeom>
                    <a:noFill/>
                    <a:ln>
                      <a:noFill/>
                    </a:ln>
                  </pic:spPr>
                </pic:pic>
              </a:graphicData>
            </a:graphic>
          </wp:inline>
        </w:drawing>
      </w:r>
      <w:r w:rsidR="00EE1B0E">
        <w:rPr>
          <w:rFonts w:ascii="Tempus Sans ITC" w:hAnsi="Tempus Sans ITC"/>
          <w:sz w:val="24"/>
          <w:szCs w:val="24"/>
        </w:rPr>
        <w:t xml:space="preserve"> </w:t>
      </w:r>
    </w:p>
    <w:p w:rsidR="00D55730" w:rsidRPr="00D55730" w:rsidRDefault="00EE1B0E">
      <w:pPr>
        <w:rPr>
          <w:rFonts w:ascii="Tempus Sans ITC" w:hAnsi="Tempus Sans ITC"/>
          <w:color w:val="0563C1" w:themeColor="hyperlink"/>
          <w:sz w:val="24"/>
          <w:szCs w:val="24"/>
          <w:u w:val="single"/>
        </w:rPr>
      </w:pPr>
      <w:r w:rsidRPr="00504E46">
        <w:rPr>
          <w:rFonts w:ascii="Tempus Sans ITC" w:hAnsi="Tempus Sans ITC"/>
          <w:b/>
          <w:sz w:val="24"/>
          <w:szCs w:val="24"/>
        </w:rPr>
        <w:lastRenderedPageBreak/>
        <w:t>Staff Meetings:</w:t>
      </w:r>
      <w:r w:rsidR="00D55730">
        <w:rPr>
          <w:rFonts w:ascii="Tempus Sans ITC" w:hAnsi="Tempus Sans ITC"/>
          <w:sz w:val="24"/>
          <w:szCs w:val="24"/>
        </w:rPr>
        <w:t xml:space="preserve">  Our </w:t>
      </w:r>
      <w:r w:rsidR="0056657E">
        <w:rPr>
          <w:rFonts w:ascii="Tempus Sans ITC" w:hAnsi="Tempus Sans ITC"/>
          <w:sz w:val="24"/>
          <w:szCs w:val="24"/>
        </w:rPr>
        <w:t>profe</w:t>
      </w:r>
      <w:r w:rsidR="00D55730">
        <w:rPr>
          <w:rFonts w:ascii="Tempus Sans ITC" w:hAnsi="Tempus Sans ITC"/>
          <w:sz w:val="24"/>
          <w:szCs w:val="24"/>
        </w:rPr>
        <w:t>ssional development days are scheduled throughout the year.</w:t>
      </w:r>
      <w:r>
        <w:rPr>
          <w:rFonts w:ascii="Tempus Sans ITC" w:hAnsi="Tempus Sans ITC"/>
          <w:sz w:val="24"/>
          <w:szCs w:val="24"/>
        </w:rPr>
        <w:t xml:space="preserve">  Please check the sturgeon web page</w:t>
      </w:r>
      <w:r w:rsidR="00D55730">
        <w:rPr>
          <w:rFonts w:ascii="Tempus Sans ITC" w:hAnsi="Tempus Sans ITC"/>
          <w:sz w:val="24"/>
          <w:szCs w:val="24"/>
        </w:rPr>
        <w:t>/calendar</w:t>
      </w:r>
      <w:r>
        <w:rPr>
          <w:rFonts w:ascii="Tempus Sans ITC" w:hAnsi="Tempus Sans ITC"/>
          <w:sz w:val="24"/>
          <w:szCs w:val="24"/>
        </w:rPr>
        <w:t xml:space="preserve"> to verify</w:t>
      </w:r>
      <w:r w:rsidR="00B72F24">
        <w:rPr>
          <w:rFonts w:ascii="Tempus Sans ITC" w:hAnsi="Tempus Sans ITC"/>
          <w:sz w:val="24"/>
          <w:szCs w:val="24"/>
        </w:rPr>
        <w:t xml:space="preserve"> dates</w:t>
      </w:r>
      <w:r>
        <w:rPr>
          <w:rFonts w:ascii="Tempus Sans ITC" w:hAnsi="Tempus Sans ITC"/>
          <w:sz w:val="24"/>
          <w:szCs w:val="24"/>
        </w:rPr>
        <w:t xml:space="preserve">.  </w:t>
      </w:r>
      <w:hyperlink r:id="rId13" w:history="1">
        <w:r w:rsidR="00504E46" w:rsidRPr="00846F13">
          <w:rPr>
            <w:rStyle w:val="Hyperlink"/>
            <w:rFonts w:ascii="Tempus Sans ITC" w:hAnsi="Tempus Sans ITC"/>
            <w:sz w:val="24"/>
            <w:szCs w:val="24"/>
          </w:rPr>
          <w:t>www.sturgeon.ab.ca</w:t>
        </w:r>
      </w:hyperlink>
    </w:p>
    <w:p w:rsidR="00504E46" w:rsidRDefault="00132CDC">
      <w:pPr>
        <w:rPr>
          <w:rFonts w:ascii="Tempus Sans ITC" w:hAnsi="Tempus Sans ITC"/>
          <w:sz w:val="24"/>
          <w:szCs w:val="24"/>
        </w:rPr>
      </w:pPr>
      <w:r>
        <w:rPr>
          <w:noProof/>
        </w:rPr>
        <w:drawing>
          <wp:anchor distT="0" distB="0" distL="114300" distR="114300" simplePos="0" relativeHeight="251663360" behindDoc="0" locked="0" layoutInCell="1" allowOverlap="1" wp14:anchorId="06D0EA69" wp14:editId="17BD652F">
            <wp:simplePos x="0" y="0"/>
            <wp:positionH relativeFrom="column">
              <wp:posOffset>1295400</wp:posOffset>
            </wp:positionH>
            <wp:positionV relativeFrom="paragraph">
              <wp:posOffset>1294130</wp:posOffset>
            </wp:positionV>
            <wp:extent cx="2266950" cy="1511300"/>
            <wp:effectExtent l="0" t="0" r="0" b="0"/>
            <wp:wrapNone/>
            <wp:docPr id="11" name="Picture 11" descr="Running Shoe, Shoe, Brooks, Highly Functional,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nning Shoe, Shoe, Brooks, Highly Functional, Ru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695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E46" w:rsidRPr="00504E46">
        <w:rPr>
          <w:rFonts w:ascii="Tempus Sans ITC" w:hAnsi="Tempus Sans ITC"/>
          <w:b/>
          <w:sz w:val="24"/>
          <w:szCs w:val="24"/>
        </w:rPr>
        <w:t>Indoor/Outdoor Shoes:</w:t>
      </w:r>
      <w:r w:rsidR="00504E46">
        <w:rPr>
          <w:rFonts w:ascii="Tempus Sans ITC" w:hAnsi="Tempus Sans ITC"/>
          <w:sz w:val="24"/>
          <w:szCs w:val="24"/>
        </w:rPr>
        <w:t xml:space="preserve">  Please ensure your child has a pair of running shoes for the gym.    We change our shoes from outdoor to indoor to help keep our school clean</w:t>
      </w:r>
      <w:r w:rsidR="00B72F24">
        <w:rPr>
          <w:rFonts w:ascii="Tempus Sans ITC" w:hAnsi="Tempus Sans ITC"/>
          <w:sz w:val="24"/>
          <w:szCs w:val="24"/>
        </w:rPr>
        <w:t xml:space="preserve"> and our socks dry</w:t>
      </w:r>
      <w:r w:rsidR="00504E46">
        <w:rPr>
          <w:rFonts w:ascii="Tempus Sans ITC" w:hAnsi="Tempus Sans ITC"/>
          <w:sz w:val="24"/>
          <w:szCs w:val="24"/>
        </w:rPr>
        <w:t>.</w:t>
      </w:r>
      <w:r w:rsidR="00D55730">
        <w:rPr>
          <w:rFonts w:ascii="Tempus Sans ITC" w:hAnsi="Tempus Sans ITC"/>
          <w:sz w:val="24"/>
          <w:szCs w:val="24"/>
        </w:rPr>
        <w:t xml:space="preserve">  From past experience with our students in knee and foot pain, students are encouraged to wear running shoes rather than skateboarding shoes</w:t>
      </w:r>
      <w:r>
        <w:rPr>
          <w:rFonts w:ascii="Tempus Sans ITC" w:hAnsi="Tempus Sans ITC"/>
          <w:sz w:val="24"/>
          <w:szCs w:val="24"/>
        </w:rPr>
        <w:t xml:space="preserve"> during gym class.  In division II, we tend to play games and partake in activities that are more conducive to team sports.  (Volleyball, track, football…)</w:t>
      </w:r>
    </w:p>
    <w:p w:rsidR="00D55730" w:rsidRDefault="00D55730">
      <w:pPr>
        <w:rPr>
          <w:rFonts w:ascii="Tempus Sans ITC" w:hAnsi="Tempus Sans ITC"/>
          <w:sz w:val="24"/>
          <w:szCs w:val="24"/>
        </w:rPr>
      </w:pPr>
    </w:p>
    <w:p w:rsidR="00D55730" w:rsidRDefault="00D55730">
      <w:pPr>
        <w:rPr>
          <w:rFonts w:ascii="Tempus Sans ITC" w:hAnsi="Tempus Sans ITC"/>
          <w:sz w:val="24"/>
          <w:szCs w:val="24"/>
        </w:rPr>
      </w:pPr>
    </w:p>
    <w:p w:rsidR="00D55730" w:rsidRDefault="00D55730">
      <w:pPr>
        <w:rPr>
          <w:rFonts w:ascii="Tempus Sans ITC" w:hAnsi="Tempus Sans ITC"/>
          <w:sz w:val="24"/>
          <w:szCs w:val="24"/>
        </w:rPr>
      </w:pPr>
    </w:p>
    <w:p w:rsidR="00D55730" w:rsidRDefault="00D55730">
      <w:pPr>
        <w:rPr>
          <w:rFonts w:ascii="Tempus Sans ITC" w:hAnsi="Tempus Sans ITC"/>
          <w:sz w:val="24"/>
          <w:szCs w:val="24"/>
        </w:rPr>
      </w:pPr>
    </w:p>
    <w:p w:rsidR="00132CDC" w:rsidRDefault="00132CDC">
      <w:pPr>
        <w:rPr>
          <w:rFonts w:ascii="Tempus Sans ITC" w:hAnsi="Tempus Sans ITC"/>
          <w:b/>
          <w:sz w:val="24"/>
          <w:szCs w:val="24"/>
        </w:rPr>
      </w:pPr>
    </w:p>
    <w:p w:rsidR="00504E46" w:rsidRDefault="00CA5CDF">
      <w:pPr>
        <w:rPr>
          <w:rFonts w:ascii="Tempus Sans ITC" w:hAnsi="Tempus Sans ITC"/>
          <w:sz w:val="24"/>
          <w:szCs w:val="24"/>
        </w:rPr>
      </w:pPr>
      <w:r>
        <w:rPr>
          <w:noProof/>
        </w:rPr>
        <w:drawing>
          <wp:anchor distT="0" distB="0" distL="114300" distR="114300" simplePos="0" relativeHeight="251664384" behindDoc="0" locked="0" layoutInCell="1" allowOverlap="1" wp14:anchorId="1CD5F25D" wp14:editId="56BFA217">
            <wp:simplePos x="0" y="0"/>
            <wp:positionH relativeFrom="page">
              <wp:align>right</wp:align>
            </wp:positionH>
            <wp:positionV relativeFrom="paragraph">
              <wp:posOffset>166370</wp:posOffset>
            </wp:positionV>
            <wp:extent cx="1267752" cy="895350"/>
            <wp:effectExtent l="0" t="0" r="8890" b="0"/>
            <wp:wrapNone/>
            <wp:docPr id="12" name="Picture 12" descr="Tree, Structure, Leaves, Letters, A, Abc,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ee, Structure, Leaves, Letters, A, Abc, Alphab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7752"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E46" w:rsidRPr="00504E46">
        <w:rPr>
          <w:rFonts w:ascii="Tempus Sans ITC" w:hAnsi="Tempus Sans ITC"/>
          <w:b/>
          <w:sz w:val="24"/>
          <w:szCs w:val="24"/>
        </w:rPr>
        <w:t xml:space="preserve">Physical </w:t>
      </w:r>
      <w:proofErr w:type="spellStart"/>
      <w:r w:rsidR="00504E46" w:rsidRPr="00504E46">
        <w:rPr>
          <w:rFonts w:ascii="Tempus Sans ITC" w:hAnsi="Tempus Sans ITC"/>
          <w:b/>
          <w:sz w:val="24"/>
          <w:szCs w:val="24"/>
        </w:rPr>
        <w:t>Eduation</w:t>
      </w:r>
      <w:proofErr w:type="spellEnd"/>
      <w:r w:rsidR="00504E46" w:rsidRPr="00504E46">
        <w:rPr>
          <w:rFonts w:ascii="Tempus Sans ITC" w:hAnsi="Tempus Sans ITC"/>
          <w:b/>
          <w:sz w:val="24"/>
          <w:szCs w:val="24"/>
        </w:rPr>
        <w:t>:</w:t>
      </w:r>
      <w:r w:rsidR="00504E46">
        <w:rPr>
          <w:rFonts w:ascii="Tempus Sans ITC" w:hAnsi="Tempus Sans ITC"/>
          <w:sz w:val="24"/>
          <w:szCs w:val="24"/>
        </w:rPr>
        <w:t xml:space="preserve">  The students are encouraged to change for gym.</w:t>
      </w:r>
      <w:r w:rsidR="00B72F24">
        <w:rPr>
          <w:rFonts w:ascii="Tempus Sans ITC" w:hAnsi="Tempus Sans ITC"/>
          <w:sz w:val="24"/>
          <w:szCs w:val="24"/>
        </w:rPr>
        <w:t xml:space="preserve"> </w:t>
      </w:r>
      <w:r w:rsidR="00132CDC">
        <w:rPr>
          <w:rFonts w:ascii="Tempus Sans ITC" w:hAnsi="Tempus Sans ITC"/>
          <w:sz w:val="24"/>
          <w:szCs w:val="24"/>
        </w:rPr>
        <w:t xml:space="preserve">Students can make use of the locker in the gym for the time they are in the gym.  PT gear can be stored in the classroom on our coat hooks.  </w:t>
      </w:r>
      <w:r w:rsidR="00D55730">
        <w:rPr>
          <w:rFonts w:ascii="Tempus Sans ITC" w:hAnsi="Tempus Sans ITC"/>
          <w:sz w:val="24"/>
          <w:szCs w:val="24"/>
        </w:rPr>
        <w:t>Students partake in gym 3 times a week.</w:t>
      </w:r>
    </w:p>
    <w:p w:rsidR="00CA5CDF" w:rsidRDefault="00504E46">
      <w:pPr>
        <w:rPr>
          <w:rFonts w:ascii="Tempus Sans ITC" w:hAnsi="Tempus Sans ITC"/>
          <w:sz w:val="24"/>
          <w:szCs w:val="24"/>
        </w:rPr>
      </w:pPr>
      <w:r w:rsidRPr="00504E46">
        <w:rPr>
          <w:rFonts w:ascii="Tempus Sans ITC" w:hAnsi="Tempus Sans ITC"/>
          <w:b/>
          <w:sz w:val="24"/>
          <w:szCs w:val="24"/>
        </w:rPr>
        <w:t>Library:</w:t>
      </w:r>
      <w:r w:rsidR="00D55730">
        <w:rPr>
          <w:rFonts w:ascii="Tempus Sans ITC" w:hAnsi="Tempus Sans ITC"/>
          <w:sz w:val="24"/>
          <w:szCs w:val="24"/>
        </w:rPr>
        <w:t xml:space="preserve">  The students will be able to exchange books every Tuesday afternoon.</w:t>
      </w:r>
    </w:p>
    <w:p w:rsidR="00CA5CDF" w:rsidRDefault="00CA5CDF">
      <w:pPr>
        <w:rPr>
          <w:rFonts w:ascii="Tempus Sans ITC" w:hAnsi="Tempus Sans ITC"/>
          <w:sz w:val="24"/>
          <w:szCs w:val="24"/>
        </w:rPr>
      </w:pPr>
      <w:r w:rsidRPr="00CA5CDF">
        <w:rPr>
          <w:rFonts w:ascii="Tempus Sans ITC" w:hAnsi="Tempus Sans ITC"/>
          <w:b/>
          <w:sz w:val="24"/>
          <w:szCs w:val="24"/>
        </w:rPr>
        <w:t xml:space="preserve">Computers: </w:t>
      </w:r>
      <w:r>
        <w:rPr>
          <w:rFonts w:ascii="Tempus Sans ITC" w:hAnsi="Tempus Sans ITC"/>
          <w:sz w:val="24"/>
          <w:szCs w:val="24"/>
        </w:rPr>
        <w:t xml:space="preserve"> Students learn through technology using the computer lab. </w:t>
      </w:r>
      <w:proofErr w:type="spellStart"/>
      <w:r>
        <w:rPr>
          <w:rFonts w:ascii="Tempus Sans ITC" w:hAnsi="Tempus Sans ITC"/>
          <w:sz w:val="24"/>
          <w:szCs w:val="24"/>
        </w:rPr>
        <w:t>ipads</w:t>
      </w:r>
      <w:proofErr w:type="spellEnd"/>
      <w:r>
        <w:rPr>
          <w:rFonts w:ascii="Tempus Sans ITC" w:hAnsi="Tempus Sans ITC"/>
          <w:sz w:val="24"/>
          <w:szCs w:val="24"/>
        </w:rPr>
        <w:t xml:space="preserve"> and chro</w:t>
      </w:r>
      <w:r w:rsidR="00D00AD5">
        <w:rPr>
          <w:rFonts w:ascii="Tempus Sans ITC" w:hAnsi="Tempus Sans ITC"/>
          <w:sz w:val="24"/>
          <w:szCs w:val="24"/>
        </w:rPr>
        <w:t>me books. Students are scheduled</w:t>
      </w:r>
      <w:bookmarkStart w:id="0" w:name="_GoBack"/>
      <w:bookmarkEnd w:id="0"/>
      <w:r>
        <w:rPr>
          <w:rFonts w:ascii="Tempus Sans ITC" w:hAnsi="Tempus Sans ITC"/>
          <w:sz w:val="24"/>
          <w:szCs w:val="24"/>
        </w:rPr>
        <w:t xml:space="preserve"> for computers 1-2 times per week.  </w:t>
      </w:r>
    </w:p>
    <w:p w:rsidR="0025567B" w:rsidRDefault="0025567B">
      <w:pPr>
        <w:rPr>
          <w:rFonts w:ascii="Tempus Sans ITC" w:hAnsi="Tempus Sans ITC"/>
          <w:sz w:val="24"/>
          <w:szCs w:val="24"/>
        </w:rPr>
      </w:pPr>
      <w:r>
        <w:rPr>
          <w:rFonts w:ascii="Tempus Sans ITC" w:hAnsi="Tempus Sans ITC"/>
          <w:sz w:val="24"/>
          <w:szCs w:val="24"/>
        </w:rPr>
        <w:t xml:space="preserve">To you, as partners in your child’s education, </w:t>
      </w:r>
      <w:r w:rsidR="00D55730">
        <w:rPr>
          <w:rFonts w:ascii="Tempus Sans ITC" w:hAnsi="Tempus Sans ITC"/>
          <w:sz w:val="24"/>
          <w:szCs w:val="24"/>
        </w:rPr>
        <w:t>I thank you for your support and</w:t>
      </w:r>
      <w:r>
        <w:rPr>
          <w:rFonts w:ascii="Tempus Sans ITC" w:hAnsi="Tempus Sans ITC"/>
          <w:sz w:val="24"/>
          <w:szCs w:val="24"/>
        </w:rPr>
        <w:t xml:space="preserve"> I look forward</w:t>
      </w:r>
      <w:r w:rsidR="0056657E">
        <w:rPr>
          <w:rFonts w:ascii="Tempus Sans ITC" w:hAnsi="Tempus Sans ITC"/>
          <w:sz w:val="24"/>
          <w:szCs w:val="24"/>
        </w:rPr>
        <w:t>,</w:t>
      </w:r>
      <w:r>
        <w:rPr>
          <w:rFonts w:ascii="Tempus Sans ITC" w:hAnsi="Tempus Sans ITC"/>
          <w:sz w:val="24"/>
          <w:szCs w:val="24"/>
        </w:rPr>
        <w:t xml:space="preserve"> with great </w:t>
      </w:r>
      <w:r w:rsidR="00D55730">
        <w:rPr>
          <w:rFonts w:ascii="Tempus Sans ITC" w:hAnsi="Tempus Sans ITC"/>
          <w:sz w:val="24"/>
          <w:szCs w:val="24"/>
        </w:rPr>
        <w:t>enthusiasm, in</w:t>
      </w:r>
      <w:r>
        <w:rPr>
          <w:rFonts w:ascii="Tempus Sans ITC" w:hAnsi="Tempus Sans ITC"/>
          <w:sz w:val="24"/>
          <w:szCs w:val="24"/>
        </w:rPr>
        <w:t xml:space="preserve"> work</w:t>
      </w:r>
      <w:r w:rsidR="00D55730">
        <w:rPr>
          <w:rFonts w:ascii="Tempus Sans ITC" w:hAnsi="Tempus Sans ITC"/>
          <w:sz w:val="24"/>
          <w:szCs w:val="24"/>
        </w:rPr>
        <w:t>ing</w:t>
      </w:r>
      <w:r>
        <w:rPr>
          <w:rFonts w:ascii="Tempus Sans ITC" w:hAnsi="Tempus Sans ITC"/>
          <w:sz w:val="24"/>
          <w:szCs w:val="24"/>
        </w:rPr>
        <w:t xml:space="preserve"> with your child this year</w:t>
      </w:r>
      <w:r w:rsidR="00D55730">
        <w:rPr>
          <w:rFonts w:ascii="Tempus Sans ITC" w:hAnsi="Tempus Sans ITC"/>
          <w:sz w:val="24"/>
          <w:szCs w:val="24"/>
        </w:rPr>
        <w:t>.</w:t>
      </w:r>
      <w:r>
        <w:rPr>
          <w:rFonts w:ascii="Tempus Sans ITC" w:hAnsi="Tempus Sans ITC"/>
          <w:sz w:val="24"/>
          <w:szCs w:val="24"/>
        </w:rPr>
        <w:t xml:space="preserve"> If you have any questions or concerns please make use of the agenda book or contact me at the school, 780-973-3111.</w:t>
      </w:r>
      <w:r w:rsidR="00504E46">
        <w:rPr>
          <w:rFonts w:ascii="Tempus Sans ITC" w:hAnsi="Tempus Sans ITC"/>
          <w:sz w:val="24"/>
          <w:szCs w:val="24"/>
        </w:rPr>
        <w:t xml:space="preserve">  Happy learning!</w:t>
      </w:r>
      <w:r>
        <w:rPr>
          <w:rFonts w:ascii="Tempus Sans ITC" w:hAnsi="Tempus Sans ITC"/>
          <w:sz w:val="24"/>
          <w:szCs w:val="24"/>
        </w:rPr>
        <w:t xml:space="preserve">  </w:t>
      </w:r>
    </w:p>
    <w:p w:rsidR="00CA5CDF" w:rsidRDefault="00504E46">
      <w:pPr>
        <w:rPr>
          <w:rFonts w:ascii="Tempus Sans ITC" w:hAnsi="Tempus Sans ITC"/>
          <w:sz w:val="24"/>
          <w:szCs w:val="24"/>
        </w:rPr>
      </w:pPr>
      <w:r>
        <w:rPr>
          <w:rFonts w:ascii="Tempus Sans ITC" w:hAnsi="Tempus Sans ITC"/>
          <w:sz w:val="24"/>
          <w:szCs w:val="24"/>
        </w:rPr>
        <w:t xml:space="preserve">Sincerely, </w:t>
      </w:r>
    </w:p>
    <w:p w:rsidR="00CA5CDF" w:rsidRDefault="00CA5CDF">
      <w:pPr>
        <w:rPr>
          <w:rFonts w:ascii="Tempus Sans ITC" w:hAnsi="Tempus Sans ITC"/>
          <w:sz w:val="24"/>
          <w:szCs w:val="24"/>
        </w:rPr>
      </w:pPr>
    </w:p>
    <w:p w:rsidR="00CA5CDF" w:rsidRDefault="00CA5CDF">
      <w:pPr>
        <w:rPr>
          <w:rFonts w:ascii="Tempus Sans ITC" w:hAnsi="Tempus Sans ITC"/>
          <w:sz w:val="24"/>
          <w:szCs w:val="24"/>
        </w:rPr>
      </w:pPr>
      <w:r>
        <w:rPr>
          <w:rFonts w:ascii="Trebuchet MS" w:hAnsi="Trebuchet MS"/>
          <w:noProof/>
          <w:color w:val="D04818"/>
        </w:rPr>
        <w:drawing>
          <wp:anchor distT="0" distB="0" distL="114300" distR="114300" simplePos="0" relativeHeight="251665408" behindDoc="0" locked="0" layoutInCell="1" allowOverlap="1" wp14:anchorId="58A42AD7" wp14:editId="2D0C567E">
            <wp:simplePos x="0" y="0"/>
            <wp:positionH relativeFrom="margin">
              <wp:posOffset>2628900</wp:posOffset>
            </wp:positionH>
            <wp:positionV relativeFrom="paragraph">
              <wp:posOffset>20320</wp:posOffset>
            </wp:positionV>
            <wp:extent cx="1786884" cy="1590675"/>
            <wp:effectExtent l="0" t="0" r="0" b="0"/>
            <wp:wrapNone/>
            <wp:docPr id="8" name="Picture 8" descr="http://www.nethken.co.uk/images/blog/penci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ethken.co.uk/images/blog/pencil.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1639" cy="160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826" w:rsidRDefault="0025567B">
      <w:pPr>
        <w:rPr>
          <w:rFonts w:ascii="Tempus Sans ITC" w:hAnsi="Tempus Sans ITC"/>
          <w:sz w:val="24"/>
          <w:szCs w:val="24"/>
        </w:rPr>
      </w:pPr>
      <w:r>
        <w:rPr>
          <w:rFonts w:ascii="Tempus Sans ITC" w:hAnsi="Tempus Sans ITC"/>
          <w:sz w:val="24"/>
          <w:szCs w:val="24"/>
        </w:rPr>
        <w:t>Mrs. Quaghebeur</w:t>
      </w:r>
    </w:p>
    <w:p w:rsidR="00504E46" w:rsidRDefault="00504E46">
      <w:pPr>
        <w:rPr>
          <w:rFonts w:ascii="Tempus Sans ITC" w:hAnsi="Tempus Sans ITC"/>
          <w:sz w:val="24"/>
          <w:szCs w:val="24"/>
        </w:rPr>
      </w:pPr>
    </w:p>
    <w:p w:rsidR="00504E46" w:rsidRDefault="00504E46">
      <w:pPr>
        <w:rPr>
          <w:rFonts w:ascii="Tempus Sans ITC" w:hAnsi="Tempus Sans ITC"/>
          <w:sz w:val="24"/>
          <w:szCs w:val="24"/>
        </w:rPr>
      </w:pPr>
    </w:p>
    <w:p w:rsidR="00504E46" w:rsidRDefault="00504E46">
      <w:pPr>
        <w:rPr>
          <w:rFonts w:ascii="Tempus Sans ITC" w:hAnsi="Tempus Sans ITC"/>
          <w:sz w:val="24"/>
          <w:szCs w:val="24"/>
        </w:rPr>
      </w:pPr>
    </w:p>
    <w:p w:rsidR="004137F7" w:rsidRDefault="004137F7">
      <w:pPr>
        <w:rPr>
          <w:rFonts w:ascii="Tempus Sans ITC" w:hAnsi="Tempus Sans ITC"/>
          <w:sz w:val="24"/>
          <w:szCs w:val="24"/>
        </w:rPr>
      </w:pPr>
      <w:r>
        <w:rPr>
          <w:rFonts w:ascii="Tempus Sans ITC" w:hAnsi="Tempus Sans ITC"/>
          <w:sz w:val="24"/>
          <w:szCs w:val="24"/>
        </w:rPr>
        <w:lastRenderedPageBreak/>
        <w:t xml:space="preserve">   </w:t>
      </w:r>
    </w:p>
    <w:p w:rsidR="004137F7" w:rsidRPr="004137F7" w:rsidRDefault="004137F7">
      <w:pPr>
        <w:rPr>
          <w:rFonts w:ascii="Tempus Sans ITC" w:hAnsi="Tempus Sans ITC"/>
          <w:sz w:val="24"/>
          <w:szCs w:val="24"/>
        </w:rPr>
      </w:pPr>
      <w:r>
        <w:rPr>
          <w:rFonts w:ascii="Tempus Sans ITC" w:hAnsi="Tempus Sans ITC"/>
          <w:sz w:val="24"/>
          <w:szCs w:val="24"/>
        </w:rPr>
        <w:t xml:space="preserve">  </w:t>
      </w:r>
    </w:p>
    <w:sectPr w:rsidR="004137F7" w:rsidRPr="00413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F7"/>
    <w:rsid w:val="000225E0"/>
    <w:rsid w:val="00132CDC"/>
    <w:rsid w:val="001604D1"/>
    <w:rsid w:val="002168B9"/>
    <w:rsid w:val="0025567B"/>
    <w:rsid w:val="00292C04"/>
    <w:rsid w:val="00303272"/>
    <w:rsid w:val="003419AF"/>
    <w:rsid w:val="00356198"/>
    <w:rsid w:val="004137F7"/>
    <w:rsid w:val="00504E46"/>
    <w:rsid w:val="005470C7"/>
    <w:rsid w:val="0056657E"/>
    <w:rsid w:val="005929FB"/>
    <w:rsid w:val="005D4F9F"/>
    <w:rsid w:val="005F6476"/>
    <w:rsid w:val="006E059B"/>
    <w:rsid w:val="00710612"/>
    <w:rsid w:val="007747B6"/>
    <w:rsid w:val="007B2B99"/>
    <w:rsid w:val="007B526C"/>
    <w:rsid w:val="007D1820"/>
    <w:rsid w:val="00831B16"/>
    <w:rsid w:val="008975F4"/>
    <w:rsid w:val="008D34CE"/>
    <w:rsid w:val="009172CF"/>
    <w:rsid w:val="00A34010"/>
    <w:rsid w:val="00AD03DC"/>
    <w:rsid w:val="00B03826"/>
    <w:rsid w:val="00B72F24"/>
    <w:rsid w:val="00CA5CDF"/>
    <w:rsid w:val="00D00AD5"/>
    <w:rsid w:val="00D55730"/>
    <w:rsid w:val="00DF2F42"/>
    <w:rsid w:val="00E617AC"/>
    <w:rsid w:val="00EE1B0E"/>
    <w:rsid w:val="00F0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9E93"/>
  <w15:chartTrackingRefBased/>
  <w15:docId w15:val="{B6FF32F1-10E4-4378-A022-B0A17CA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F7"/>
    <w:rPr>
      <w:color w:val="0563C1" w:themeColor="hyperlink"/>
      <w:u w:val="single"/>
    </w:rPr>
  </w:style>
  <w:style w:type="paragraph" w:styleId="NoSpacing">
    <w:name w:val="No Spacing"/>
    <w:uiPriority w:val="1"/>
    <w:qFormat/>
    <w:rsid w:val="00341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sturgeon.ab.c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gif"/><Relationship Id="rId17"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hyperlink" Target="http://www.nethken.co.uk/images/blog/pencil.gif"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google.ca/url?sa=i&amp;rct=j&amp;q=&amp;esrc=s&amp;frm=1&amp;source=images&amp;cd=&amp;cad=rja&amp;docid=Ho3ShXe7UCHqkM&amp;tbnid=sW8Vt1xA6J8RBM:&amp;ved=0CAUQjRw&amp;url=http://eofdreams.com/bus.html&amp;ei=9oM0UvGxJ8GriQKS34GgCQ&amp;psig=AFQjCNEMt1dixs30WE4v58SFh5fOQGbkxA&amp;ust=1379259761363760" TargetMode="External"/><Relationship Id="rId5" Type="http://schemas.openxmlformats.org/officeDocument/2006/relationships/image" Target="media/image2.png"/><Relationship Id="rId15" Type="http://schemas.openxmlformats.org/officeDocument/2006/relationships/image" Target="media/image10.jpe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Quaghebeur</dc:creator>
  <cp:keywords/>
  <dc:description/>
  <cp:lastModifiedBy>Janet Quaghebeur</cp:lastModifiedBy>
  <cp:revision>14</cp:revision>
  <dcterms:created xsi:type="dcterms:W3CDTF">2013-10-11T16:11:00Z</dcterms:created>
  <dcterms:modified xsi:type="dcterms:W3CDTF">2017-09-14T17:11:00Z</dcterms:modified>
</cp:coreProperties>
</file>